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8116" w14:textId="22532625" w:rsidR="008A0AE9" w:rsidRDefault="008A0AE9" w:rsidP="004A3390">
      <w:pPr>
        <w:jc w:val="center"/>
        <w:rPr>
          <w:b/>
          <w:bCs/>
          <w:smallCaps/>
        </w:rPr>
      </w:pPr>
      <w:r>
        <w:rPr>
          <w:b/>
          <w:bCs/>
          <w:smallCaps/>
        </w:rPr>
        <w:t>Castelmonte: 4 giugno 2026</w:t>
      </w:r>
    </w:p>
    <w:p w14:paraId="56C5C042" w14:textId="798BAEB7" w:rsidR="008A0AE9" w:rsidRPr="008A0AE9" w:rsidRDefault="008A0AE9" w:rsidP="008A0AE9">
      <w:pPr>
        <w:pBdr>
          <w:bottom w:val="single" w:sz="4" w:space="1" w:color="auto"/>
        </w:pBdr>
        <w:jc w:val="center"/>
        <w:rPr>
          <w:b/>
          <w:bCs/>
        </w:rPr>
      </w:pPr>
      <w:r>
        <w:rPr>
          <w:b/>
          <w:bCs/>
        </w:rPr>
        <w:t>D</w:t>
      </w:r>
      <w:r w:rsidRPr="008A0AE9">
        <w:rPr>
          <w:b/>
          <w:bCs/>
        </w:rPr>
        <w:t>a Francesco a San Francesco: un itinerario</w:t>
      </w:r>
    </w:p>
    <w:p w14:paraId="56930141" w14:textId="1B9367BC" w:rsidR="008A0AE9" w:rsidRDefault="00E824D6" w:rsidP="004A3390">
      <w:pPr>
        <w:jc w:val="center"/>
        <w:rPr>
          <w:b/>
          <w:bCs/>
          <w:smallCaps/>
        </w:rPr>
      </w:pPr>
      <w:r w:rsidRPr="000344A0">
        <w:rPr>
          <w:b/>
          <w:bCs/>
          <w:smallCaps/>
        </w:rPr>
        <w:t>Appendice</w:t>
      </w:r>
    </w:p>
    <w:p w14:paraId="2F0A0ED5" w14:textId="441ADF34" w:rsidR="007B3F90" w:rsidRPr="000344A0" w:rsidRDefault="00E824D6" w:rsidP="004A3390">
      <w:pPr>
        <w:jc w:val="center"/>
        <w:rPr>
          <w:b/>
          <w:bCs/>
          <w:smallCaps/>
        </w:rPr>
      </w:pPr>
      <w:r w:rsidRPr="000344A0">
        <w:rPr>
          <w:b/>
          <w:bCs/>
          <w:smallCaps/>
        </w:rPr>
        <w:t>Testi a corredo</w:t>
      </w:r>
      <w:r w:rsidR="00903F08">
        <w:rPr>
          <w:b/>
          <w:bCs/>
          <w:smallCaps/>
        </w:rPr>
        <w:t xml:space="preserve"> dalle Fonti fr</w:t>
      </w:r>
      <w:r w:rsidR="005524A4">
        <w:rPr>
          <w:b/>
          <w:bCs/>
          <w:smallCaps/>
        </w:rPr>
        <w:t>a</w:t>
      </w:r>
      <w:r w:rsidR="00903F08">
        <w:rPr>
          <w:b/>
          <w:bCs/>
          <w:smallCaps/>
        </w:rPr>
        <w:t>ncescane</w:t>
      </w:r>
      <w:r w:rsidR="00903F08">
        <w:rPr>
          <w:rStyle w:val="Rimandonotaapidipagina"/>
          <w:b/>
          <w:bCs/>
          <w:smallCaps/>
        </w:rPr>
        <w:footnoteReference w:id="1"/>
      </w:r>
    </w:p>
    <w:p w14:paraId="2C24D0D9" w14:textId="77777777" w:rsidR="00BC5183" w:rsidRPr="00F75939" w:rsidRDefault="00BC5183" w:rsidP="004A3390">
      <w:pPr>
        <w:pStyle w:val="Paragrafoelenco"/>
        <w:numPr>
          <w:ilvl w:val="0"/>
          <w:numId w:val="1"/>
        </w:numPr>
        <w:ind w:right="282"/>
        <w:jc w:val="both"/>
        <w:rPr>
          <w:b/>
          <w:bCs/>
        </w:rPr>
      </w:pPr>
      <w:r w:rsidRPr="00F75939">
        <w:rPr>
          <w:b/>
          <w:bCs/>
        </w:rPr>
        <w:t>Discorso di papa Francesco</w:t>
      </w:r>
      <w:r w:rsidRPr="00F75939">
        <w:rPr>
          <w:rStyle w:val="Rimandonotaapidipagina"/>
          <w:b/>
          <w:bCs/>
        </w:rPr>
        <w:footnoteReference w:id="2"/>
      </w:r>
    </w:p>
    <w:p w14:paraId="1B6CD13A" w14:textId="77777777" w:rsidR="00BC5183" w:rsidRPr="00F75939" w:rsidRDefault="00BC5183" w:rsidP="004A3390">
      <w:pPr>
        <w:spacing w:line="240" w:lineRule="auto"/>
        <w:ind w:left="567" w:right="282"/>
        <w:jc w:val="both"/>
        <w:rPr>
          <w:sz w:val="22"/>
        </w:rPr>
      </w:pPr>
      <w:r w:rsidRPr="00F75939">
        <w:rPr>
          <w:sz w:val="22"/>
        </w:rPr>
        <w:t>Cari fratelli e sorelle, buongiorno e benvenuti! Sono contento di incontrarvi, ormai in prossimità dell’ottavo Centenario Francescano (2023-2026), che si preannuncia come un pellegrinaggio che dalla Valle santa reatina, passando per La Verna, giungerà ad Assisi, dove tutto ha avuto inizio. […] Quando ho scelto di chiamarmi Francesco sapevo di far riferimento a un santo tanto popolare, ma anche tanto incompreso. Infatti, Francesco è l’uomo della pace, l’uomo della povertà, l’uomo che ama e celebra il creato; ma qual è la radice di tutto questo, qual è la fonte? Gesù Cristo. È un innamorato di Gesù Cristo, che per seguirlo non ha paura di fare il ridicolo ma va avanti. La sorgente di tutta la sua esperienza è la fede. Francesco la riceve in dono davanti al Crocifisso, e il Signore Crocifisso e Risorto gli svela il senso della vita e della sofferenza umana. E quando Gesù gli parla nella persona del lebbroso, lui sperimenta la grandezza della misericordia di Dio e la propria condizione di umiltà. Per questo, pieno di gratitudine e di stupore, il Poverello passava ore con il suo Signore e diceva: “Chi sei tu? Chi sono io?”. Da questa fonte riceve in abbondanza lo Spirito Santo, che lo spinge a imitare Gesù e seguire il Vangelo alla lettera. Francesco ha vissuto l’imitazione di Cristo povero e l’amore per i poveri in modo inscindibile, come le due facce di una stessa medaglia</w:t>
      </w:r>
      <w:r w:rsidRPr="00F75939">
        <w:rPr>
          <w:rStyle w:val="Rimandonotaapidipagina"/>
          <w:sz w:val="22"/>
        </w:rPr>
        <w:footnoteReference w:id="3"/>
      </w:r>
      <w:r w:rsidRPr="00F75939">
        <w:rPr>
          <w:sz w:val="22"/>
        </w:rPr>
        <w:t>.</w:t>
      </w:r>
    </w:p>
    <w:p w14:paraId="38A360FB" w14:textId="77777777" w:rsidR="00BC5183" w:rsidRPr="00F75939" w:rsidRDefault="00BC5183" w:rsidP="004A3390">
      <w:pPr>
        <w:spacing w:line="240" w:lineRule="auto"/>
        <w:ind w:left="567" w:right="282"/>
        <w:jc w:val="both"/>
        <w:rPr>
          <w:sz w:val="22"/>
        </w:rPr>
      </w:pPr>
      <w:r w:rsidRPr="00F75939">
        <w:rPr>
          <w:sz w:val="22"/>
        </w:rPr>
        <w:t xml:space="preserve">Il prossimo centenario francescano sarà una ricorrenza non rituale, se saprà declinare insieme l’imitazione di Cristo e l’amore per i poveri. E questo sarà possibile anche grazie all’atmosfera che si sprigiona dai diversi “luoghi” francescani, ciascuno dei quali possiede un carattere peculiare, un dono fecondo che contribuisce a rinnovare il volto della Chiesa. </w:t>
      </w:r>
    </w:p>
    <w:p w14:paraId="6ECC5EE3" w14:textId="77777777" w:rsidR="00BC5183" w:rsidRPr="00F75939" w:rsidRDefault="00BC5183" w:rsidP="004A3390">
      <w:pPr>
        <w:spacing w:line="240" w:lineRule="auto"/>
        <w:ind w:left="567" w:right="282"/>
        <w:jc w:val="both"/>
        <w:rPr>
          <w:sz w:val="22"/>
        </w:rPr>
      </w:pPr>
      <w:r w:rsidRPr="00F75939">
        <w:rPr>
          <w:sz w:val="22"/>
        </w:rPr>
        <w:t xml:space="preserve">La prima tappa di questo itinerario francescano, in ordine cronologico (1223), è </w:t>
      </w:r>
      <w:proofErr w:type="spellStart"/>
      <w:r w:rsidRPr="00F75939">
        <w:rPr>
          <w:sz w:val="22"/>
        </w:rPr>
        <w:t>Fontecolombo</w:t>
      </w:r>
      <w:proofErr w:type="spellEnd"/>
      <w:r w:rsidRPr="00F75939">
        <w:rPr>
          <w:sz w:val="22"/>
        </w:rPr>
        <w:t xml:space="preserve">, presso Rieti. Prima tappa a motivo della Regola e insieme a </w:t>
      </w:r>
      <w:r w:rsidRPr="00F75939">
        <w:rPr>
          <w:b/>
          <w:bCs/>
          <w:sz w:val="22"/>
          <w:u w:val="single"/>
        </w:rPr>
        <w:t>Greccio, luogo del Presepe</w:t>
      </w:r>
      <w:r w:rsidRPr="00F75939">
        <w:rPr>
          <w:sz w:val="22"/>
        </w:rPr>
        <w:t xml:space="preserve">. Si tratta di un invito potente a riscoprire nell’incarnazione di Gesù Cristo la “via” di Dio. Tale scelta fondamentale dice che l’uomo è la “via” di Dio e, di conseguenza, l’unica “via” della Chiesa. Lo esprime con parole memorabili la </w:t>
      </w:r>
      <w:r w:rsidRPr="00F75939">
        <w:rPr>
          <w:i/>
          <w:iCs/>
          <w:sz w:val="22"/>
        </w:rPr>
        <w:t xml:space="preserve">Gaudium et </w:t>
      </w:r>
      <w:proofErr w:type="spellStart"/>
      <w:r w:rsidRPr="00F75939">
        <w:rPr>
          <w:i/>
          <w:iCs/>
          <w:sz w:val="22"/>
        </w:rPr>
        <w:t>spes</w:t>
      </w:r>
      <w:proofErr w:type="spellEnd"/>
      <w:r w:rsidRPr="00F75939">
        <w:rPr>
          <w:sz w:val="22"/>
        </w:rPr>
        <w:t xml:space="preserve"> dove si legge: «In realtà, solamente nel mistero del Verbo incarnato trova vera luce il mistero dell’uomo. […] Proprio rivelando il mistero del Padre e del suo amore svela anche pienamente l’uomo all’uomo e gli fa nota la sua altissima vocazione» (n. 22). </w:t>
      </w:r>
      <w:r w:rsidRPr="00F75939">
        <w:rPr>
          <w:b/>
          <w:bCs/>
          <w:sz w:val="22"/>
          <w:u w:val="single"/>
        </w:rPr>
        <w:t>La Verna con le stigmate (1224) rappresenta «l’ultimo sigillo»</w:t>
      </w:r>
      <w:r w:rsidRPr="00F75939">
        <w:rPr>
          <w:sz w:val="22"/>
        </w:rPr>
        <w:t xml:space="preserve"> – come dice Dante (Paradiso, XI, 107) – che rende il Santo assimilato al Cristo crocifisso e capace di penetrare dentro la vicenda umana, radicalmente segnata dal dolore e dalla sofferenza. San Bonaventura scriverà che «la carne santissima» di Francesco, «crocifissa insieme con i suoi vizi», trasformata «in nuova creatura, mostrava agli occhi di tutti, per un privilegio singolare, l’effigie della Passione di Cristo e, mediante un miracolo mai visto, anticipava l’immagine della resurrezione» (</w:t>
      </w:r>
      <w:proofErr w:type="spellStart"/>
      <w:r w:rsidRPr="00F75939">
        <w:rPr>
          <w:sz w:val="22"/>
        </w:rPr>
        <w:t>LegM</w:t>
      </w:r>
      <w:proofErr w:type="spellEnd"/>
      <w:r w:rsidRPr="00F75939">
        <w:rPr>
          <w:sz w:val="22"/>
        </w:rPr>
        <w:t xml:space="preserve"> XV, 1: FF 1246). </w:t>
      </w:r>
      <w:r w:rsidRPr="00F75939">
        <w:rPr>
          <w:b/>
          <w:bCs/>
          <w:sz w:val="22"/>
          <w:u w:val="single"/>
        </w:rPr>
        <w:t>Infine, Assisi (1226), con il Transito di Francesco alla Porziuncola</w:t>
      </w:r>
      <w:r w:rsidRPr="00F75939">
        <w:rPr>
          <w:sz w:val="22"/>
        </w:rPr>
        <w:t xml:space="preserve">, svela del cristianesimo l’essenziale: la speranza della vita eterna. Non è un caso che la tomba del Santo, collocata nella Basilica Inferiore, sia divenuta nel tempo la calamita, il cuore pulsante di Assisi: segno inequivocabile della presenza di colui la cui «mirabil vita / meglio in gloria del ciel si canterebbe» (Paradiso, XI, 95-96). </w:t>
      </w:r>
    </w:p>
    <w:p w14:paraId="31612546" w14:textId="77777777" w:rsidR="00BC5183" w:rsidRPr="00F75939" w:rsidRDefault="00BC5183" w:rsidP="004A3390">
      <w:pPr>
        <w:spacing w:line="240" w:lineRule="auto"/>
        <w:ind w:left="567" w:right="282"/>
        <w:jc w:val="both"/>
        <w:rPr>
          <w:sz w:val="22"/>
        </w:rPr>
      </w:pPr>
      <w:r w:rsidRPr="00F75939">
        <w:rPr>
          <w:b/>
          <w:bCs/>
          <w:sz w:val="22"/>
          <w:u w:val="single"/>
        </w:rPr>
        <w:t>Dopo otto secoli, San Francesco resta comunque un mistero</w:t>
      </w:r>
      <w:r w:rsidRPr="00F75939">
        <w:rPr>
          <w:sz w:val="22"/>
        </w:rPr>
        <w:t xml:space="preserve">. Così come resta intatta la domanda di fra’ Masseo: «Perché a te tutto il mondo viene dietro, e ogni persona pare che desideri di vederti e </w:t>
      </w:r>
      <w:r w:rsidRPr="00F75939">
        <w:rPr>
          <w:sz w:val="22"/>
        </w:rPr>
        <w:lastRenderedPageBreak/>
        <w:t xml:space="preserve">d’udirti e d’ubbidirti?» (Fioretti, X: FF 1838). Per trovare una risposta occorre mettersi alla scuola del Poverello, </w:t>
      </w:r>
      <w:r w:rsidRPr="00F75939">
        <w:rPr>
          <w:sz w:val="22"/>
          <w:u w:val="single"/>
        </w:rPr>
        <w:t>ritrovando nella sua vita evangelica la via per seguire le orme di Gesù</w:t>
      </w:r>
      <w:r w:rsidRPr="00F75939">
        <w:rPr>
          <w:sz w:val="22"/>
        </w:rPr>
        <w:t xml:space="preserve">. </w:t>
      </w:r>
    </w:p>
    <w:p w14:paraId="76DFBD2D" w14:textId="77777777" w:rsidR="00BC5183" w:rsidRPr="00F75939" w:rsidRDefault="00BC5183" w:rsidP="004A3390">
      <w:pPr>
        <w:spacing w:line="240" w:lineRule="auto"/>
        <w:ind w:left="567" w:right="282"/>
        <w:jc w:val="both"/>
        <w:rPr>
          <w:sz w:val="22"/>
        </w:rPr>
      </w:pPr>
      <w:r w:rsidRPr="00F75939">
        <w:rPr>
          <w:sz w:val="22"/>
          <w:u w:val="single"/>
        </w:rPr>
        <w:t>In concreto, questo significa ascoltare, camminare e annunciare fino alle periferie</w:t>
      </w:r>
      <w:r w:rsidRPr="00F75939">
        <w:rPr>
          <w:sz w:val="22"/>
        </w:rPr>
        <w:t xml:space="preserve">. </w:t>
      </w:r>
    </w:p>
    <w:p w14:paraId="006963E2" w14:textId="77777777" w:rsidR="00BC5183" w:rsidRPr="00F75939" w:rsidRDefault="00BC5183" w:rsidP="004A3390">
      <w:pPr>
        <w:spacing w:line="240" w:lineRule="auto"/>
        <w:ind w:left="567" w:right="282"/>
        <w:jc w:val="both"/>
        <w:rPr>
          <w:sz w:val="22"/>
        </w:rPr>
      </w:pPr>
      <w:r w:rsidRPr="00F75939">
        <w:rPr>
          <w:b/>
          <w:bCs/>
          <w:sz w:val="22"/>
        </w:rPr>
        <w:t>Ascoltare</w:t>
      </w:r>
      <w:r w:rsidRPr="00F75939">
        <w:rPr>
          <w:sz w:val="22"/>
        </w:rPr>
        <w:t xml:space="preserve">, </w:t>
      </w:r>
      <w:r w:rsidRPr="00F75939">
        <w:rPr>
          <w:b/>
          <w:bCs/>
          <w:sz w:val="22"/>
        </w:rPr>
        <w:t>in primo luogo</w:t>
      </w:r>
      <w:r w:rsidRPr="00F75939">
        <w:rPr>
          <w:sz w:val="22"/>
        </w:rPr>
        <w:t xml:space="preserve">. Francesco, davanti al Crocifisso, sente la voce di Gesù che gli dice: “Francesco, va’ e ripara la mia casa”. E il giovane Francesco risponde con prontezza e generosità a questa chiamata del Signore: riparare la sua casa. Ma quale casa? Piano piano, si rende conto che non si trattava di fare il muratore e riparare un edificio fatto di pietre, ma di dare il suo contributo per la vita della Chiesa; si trattava di mettersi a servizio della Chiesa, amandola e lavorando perché in essa si riflettesse sempre più il Volto di Cristo. </w:t>
      </w:r>
    </w:p>
    <w:p w14:paraId="66298461" w14:textId="77777777" w:rsidR="00BC5183" w:rsidRPr="00F75939" w:rsidRDefault="00BC5183" w:rsidP="004A3390">
      <w:pPr>
        <w:spacing w:line="240" w:lineRule="auto"/>
        <w:ind w:left="567" w:right="282"/>
        <w:jc w:val="both"/>
        <w:rPr>
          <w:sz w:val="22"/>
        </w:rPr>
      </w:pPr>
      <w:r w:rsidRPr="00F75939">
        <w:rPr>
          <w:b/>
          <w:bCs/>
          <w:sz w:val="22"/>
        </w:rPr>
        <w:t>In secondo luogo camminare</w:t>
      </w:r>
      <w:r w:rsidRPr="00F75939">
        <w:rPr>
          <w:sz w:val="22"/>
        </w:rPr>
        <w:t xml:space="preserve">. Francesco è stato un viandante mai fermo, che ha attraversato a piedi innumerevoli borghi e villaggi d’Italia, non facendo mancare la sua vicinanza alla gente e azzerando la distanza tra la Chiesa e il popolo. Questa medesima capacità di “andare incontro”, piuttosto che di “attendere al varco”, è lo stile di una comunità cristiana che sente l’urgenza di farsi prossima piuttosto che ripiegarsi su sé stessa. Questo ci insegna che chi segue san Francesco deve imparare a essere fermo e camminante: fermo nella contemplazione, nella preghiera, e poi andare avanti, camminare nella testimonianza, la testimonianza di Cristo. </w:t>
      </w:r>
    </w:p>
    <w:p w14:paraId="61C86EAE" w14:textId="77777777" w:rsidR="00BC5183" w:rsidRPr="00F75939" w:rsidRDefault="00BC5183" w:rsidP="008A0AE9">
      <w:pPr>
        <w:pBdr>
          <w:bottom w:val="single" w:sz="4" w:space="1" w:color="auto"/>
        </w:pBdr>
        <w:spacing w:line="240" w:lineRule="auto"/>
        <w:ind w:left="567" w:right="282"/>
        <w:jc w:val="both"/>
        <w:rPr>
          <w:sz w:val="22"/>
        </w:rPr>
      </w:pPr>
      <w:r w:rsidRPr="00F75939">
        <w:rPr>
          <w:b/>
          <w:bCs/>
          <w:sz w:val="22"/>
        </w:rPr>
        <w:t>Infine, annunciare fino alle periferie</w:t>
      </w:r>
      <w:r w:rsidRPr="00F75939">
        <w:rPr>
          <w:sz w:val="22"/>
        </w:rPr>
        <w:t xml:space="preserve">. Ciò di cui tutti hanno bisogno è giustizia, ma anche fiducia. Solo la fede restituisce a un mondo chiuso e individualista il soffio dello Spirito. Con questo supplemento di respiro le grandi sfide presenti, come la pace, la cura della casa comune e un nuovo modello di sviluppo potranno essere affrontate, senza arrendersi ai dati di fatto che sembrano insuperabili. Cari fratelli e sorelle, vi incoraggio a vivere in pienezza l’atteso Centenario Francescano. Auspico vivamente che tale percorso spirituale e culturale possa coniugarsi con il Giubileo del 2025, nella convinzione che San Francesco d’Assisi spinge ancora oggi la Chiesa a vivere la sua fedeltà a Cristo e la sua missione nel nostro tempo. Vi benedico tutti di cuore, e vi chiedo per favore di pregare per me. Grazie! </w:t>
      </w:r>
    </w:p>
    <w:p w14:paraId="2C73854B" w14:textId="2A420F30" w:rsidR="008A0AE9" w:rsidRPr="008A0AE9" w:rsidRDefault="008A0AE9" w:rsidP="008A0AE9">
      <w:pPr>
        <w:pStyle w:val="Paragrafoelenco"/>
        <w:numPr>
          <w:ilvl w:val="0"/>
          <w:numId w:val="1"/>
        </w:numPr>
        <w:tabs>
          <w:tab w:val="left" w:pos="426"/>
        </w:tabs>
        <w:spacing w:line="240" w:lineRule="auto"/>
        <w:ind w:right="282"/>
        <w:jc w:val="both"/>
        <w:rPr>
          <w:b/>
          <w:bCs/>
          <w:smallCaps/>
          <w:sz w:val="22"/>
        </w:rPr>
      </w:pPr>
      <w:r w:rsidRPr="008A0AE9">
        <w:rPr>
          <w:b/>
          <w:bCs/>
          <w:smallCaps/>
        </w:rPr>
        <w:t>Francesco. Un identikit</w:t>
      </w:r>
      <w:r>
        <w:rPr>
          <w:b/>
          <w:bCs/>
          <w:smallCaps/>
          <w:sz w:val="22"/>
        </w:rPr>
        <w:t xml:space="preserve"> </w:t>
      </w:r>
      <w:r w:rsidRPr="008A0AE9">
        <w:rPr>
          <w:b/>
          <w:bCs/>
          <w:sz w:val="22"/>
        </w:rPr>
        <w:t>(Tommaso da Celano)</w:t>
      </w:r>
    </w:p>
    <w:p w14:paraId="17308406" w14:textId="0597D282" w:rsidR="00BC5183" w:rsidRPr="008A0AE9" w:rsidRDefault="00BC5183" w:rsidP="008A0AE9">
      <w:pPr>
        <w:pBdr>
          <w:bottom w:val="single" w:sz="4" w:space="1" w:color="auto"/>
        </w:pBdr>
        <w:tabs>
          <w:tab w:val="left" w:pos="426"/>
        </w:tabs>
        <w:spacing w:line="240" w:lineRule="auto"/>
        <w:ind w:left="567" w:right="282"/>
        <w:jc w:val="both"/>
        <w:rPr>
          <w:sz w:val="22"/>
        </w:rPr>
      </w:pPr>
      <w:r w:rsidRPr="008A0AE9">
        <w:rPr>
          <w:sz w:val="22"/>
        </w:rPr>
        <w:t xml:space="preserve">Quanto era bello, splendido e glorioso nella sua innocenza di vita, nella semplicità della sua parola, nella purezza di cuore, nell’amore di Dio, nella carità fraterna, nella prontezza dell’obbedienza, nella condiscendenza cordiale, nel suo aspetto angelico! Di carattere mite, di indole calmo, affabile nel parlare, cauto nell’ammonire, fedelissimo nell’adempimento dei compiti affidatigli, accorto nel consigliare, efficace nell’operare, amabile in tutto. Di mente serena, dolce di animo, di spirito sobrio, assorto nelle contemplazioni, costante nell’orazione e in tutto pieno di fervore. Tenace nei propositi, saldo nella virtù, perseverante nella grazia, sempre uguale a </w:t>
      </w:r>
      <w:proofErr w:type="gramStart"/>
      <w:r w:rsidRPr="008A0AE9">
        <w:rPr>
          <w:sz w:val="22"/>
        </w:rPr>
        <w:t>se</w:t>
      </w:r>
      <w:proofErr w:type="gramEnd"/>
      <w:r w:rsidRPr="008A0AE9">
        <w:rPr>
          <w:sz w:val="22"/>
        </w:rPr>
        <w:t xml:space="preserve"> stesso. Veloce nel perdonare, lento all’ira, fervido di ingegno, di buona memoria, sottile nelle discussioni, prudente nelle decisioni e di grande semplicità. Severo con sé, indulgente con gli altri. Era uomo </w:t>
      </w:r>
      <w:proofErr w:type="spellStart"/>
      <w:r w:rsidRPr="008A0AE9">
        <w:rPr>
          <w:sz w:val="22"/>
        </w:rPr>
        <w:t>facondissimo</w:t>
      </w:r>
      <w:proofErr w:type="spellEnd"/>
      <w:r w:rsidRPr="008A0AE9">
        <w:rPr>
          <w:sz w:val="22"/>
        </w:rPr>
        <w:t>, di volto gioviale, di aspetto benigno, mai indolente e mai altezzoso. Di statura mediocre piuttosto piccola, testa regolare e rotonda, il viso un po’ ovale e proteso, fronte piana e piccola, occhi neri, di misura normale e pieni di semplicità capelli pure oscuri, sopracciglia diritte, naso giusto, sottile e diritto, orecchie dritte ma piccole, tempie piane, lingua mite, bruciante e penetrante, voce robusta, dolce, chiara e sonora, denti uniti, uguali e bianchi, labbra piccole e sottili, barba nera e rada, collo sottile, spalle dritte, braccia corte, mani scarne, dita lunghe, unghie sporgenti, gambe snelle, piedi piccoli, pelle delicata, magro, veste ruvida, sonno brevissimo, mano generosissima. Nella sua incomparabile umiltà mostrava tutta la mitezza possibile con tutti, adattandosi opportunamente ai costumi di ognuno. Più santo tra i santi, e tra i peccatori come uno di loro. O padre santissimo, amante dei peccatori, vieni dunque loro in aiuto e per i tuoi gloriosissimi meriti degnati, te ne preghiamo, di sollevare, tu che sei così compassionevole, coloro che vedi giacere miseramente nell’abiezione della colpa! (1Cel 83; (Fonti francescane</w:t>
      </w:r>
      <w:r w:rsidRPr="00621BE7">
        <w:rPr>
          <w:rStyle w:val="Rimandonotaapidipagina"/>
          <w:sz w:val="22"/>
        </w:rPr>
        <w:footnoteReference w:id="4"/>
      </w:r>
      <w:r w:rsidRPr="008A0AE9">
        <w:rPr>
          <w:sz w:val="22"/>
        </w:rPr>
        <w:t xml:space="preserve"> = FF 464-465).</w:t>
      </w:r>
    </w:p>
    <w:p w14:paraId="64D300FA" w14:textId="5E748A8C" w:rsidR="00BC5183" w:rsidRPr="008A0AE9" w:rsidRDefault="00621BE7" w:rsidP="008A0AE9">
      <w:pPr>
        <w:pStyle w:val="Paragrafoelenco"/>
        <w:numPr>
          <w:ilvl w:val="0"/>
          <w:numId w:val="1"/>
        </w:numPr>
        <w:ind w:right="282"/>
        <w:jc w:val="both"/>
        <w:rPr>
          <w:b/>
          <w:bCs/>
        </w:rPr>
      </w:pPr>
      <w:r w:rsidRPr="008A0AE9">
        <w:rPr>
          <w:b/>
          <w:bCs/>
          <w:smallCaps/>
        </w:rPr>
        <w:lastRenderedPageBreak/>
        <w:t xml:space="preserve"> </w:t>
      </w:r>
      <w:r w:rsidR="00BC5183" w:rsidRPr="008A0AE9">
        <w:rPr>
          <w:b/>
          <w:bCs/>
          <w:smallCaps/>
        </w:rPr>
        <w:t>I</w:t>
      </w:r>
      <w:r w:rsidR="008A0AE9">
        <w:rPr>
          <w:b/>
          <w:bCs/>
        </w:rPr>
        <w:t>l</w:t>
      </w:r>
      <w:r w:rsidR="00BC5183" w:rsidRPr="008A0AE9">
        <w:rPr>
          <w:b/>
          <w:bCs/>
          <w:smallCaps/>
        </w:rPr>
        <w:t xml:space="preserve"> </w:t>
      </w:r>
      <w:r w:rsidR="00BC5183" w:rsidRPr="008A0AE9">
        <w:rPr>
          <w:b/>
          <w:bCs/>
        </w:rPr>
        <w:t>Testamento</w:t>
      </w:r>
      <w:r w:rsidR="008A0AE9">
        <w:rPr>
          <w:b/>
          <w:bCs/>
        </w:rPr>
        <w:t xml:space="preserve"> di Francesco</w:t>
      </w:r>
      <w:r w:rsidR="00BC5183" w:rsidRPr="008A0AE9">
        <w:rPr>
          <w:b/>
          <w:bCs/>
        </w:rPr>
        <w:t>: narrare la memoria. Un documento fondamentale</w:t>
      </w:r>
    </w:p>
    <w:p w14:paraId="0DD96545" w14:textId="77777777" w:rsidR="00BC5183" w:rsidRPr="00621BE7" w:rsidRDefault="00BC5183" w:rsidP="004A3390">
      <w:pPr>
        <w:spacing w:line="240" w:lineRule="auto"/>
        <w:ind w:left="567" w:right="282"/>
        <w:jc w:val="both"/>
        <w:rPr>
          <w:sz w:val="22"/>
        </w:rPr>
      </w:pPr>
      <w:r w:rsidRPr="00286E96">
        <w:rPr>
          <w:b/>
          <w:bCs/>
        </w:rPr>
        <w:t xml:space="preserve">Il </w:t>
      </w:r>
      <w:r w:rsidRPr="00621BE7">
        <w:rPr>
          <w:b/>
          <w:bCs/>
          <w:sz w:val="22"/>
        </w:rPr>
        <w:t>Signore dette a me</w:t>
      </w:r>
      <w:r w:rsidRPr="00621BE7">
        <w:rPr>
          <w:sz w:val="22"/>
        </w:rPr>
        <w:t xml:space="preserve">, frate Francesco, di incominciare a fare penitenza così: quando ero nei peccati mi sembrava cosa troppo amara vedere i lebbrosi, e il Signore stesso mi condusse tra loro e usai con essi misericordia. E allontanandomi da loro, ciò che mi sembrava amaro mi fu cambiato in dolcezza di animo e di corpo. E in seguito, stetti un poco e uscii dal secolo. </w:t>
      </w:r>
      <w:r w:rsidRPr="00621BE7">
        <w:rPr>
          <w:b/>
          <w:bCs/>
          <w:sz w:val="22"/>
        </w:rPr>
        <w:t>E il Signore mi dette</w:t>
      </w:r>
      <w:r w:rsidRPr="00621BE7">
        <w:rPr>
          <w:sz w:val="22"/>
        </w:rPr>
        <w:t xml:space="preserve"> tale fede nelle chiese, che io così semplicemente pregavo e dicevo: “Ti adoriamo, Signore Gesù Cristo, anche in tutte le tue chiese che sono nel mondo intero e ti benediciamo, perché con la tua santa croce hai redento il mondo”. </w:t>
      </w:r>
    </w:p>
    <w:p w14:paraId="680EB180" w14:textId="77777777" w:rsidR="00BC5183" w:rsidRPr="00621BE7" w:rsidRDefault="00BC5183" w:rsidP="004A3390">
      <w:pPr>
        <w:spacing w:line="240" w:lineRule="auto"/>
        <w:ind w:left="567" w:right="282"/>
        <w:jc w:val="both"/>
        <w:rPr>
          <w:sz w:val="22"/>
        </w:rPr>
      </w:pPr>
      <w:r w:rsidRPr="00621BE7">
        <w:rPr>
          <w:b/>
          <w:bCs/>
          <w:sz w:val="22"/>
        </w:rPr>
        <w:t>Poi il Signore mi dette e mi dà</w:t>
      </w:r>
      <w:r w:rsidRPr="00621BE7">
        <w:rPr>
          <w:sz w:val="22"/>
        </w:rPr>
        <w:t xml:space="preserve"> una così grande fede nei sacerdoti che vivono secondo la forma della santa Chiesa romana, a motivo del loro ordine, che se mi facessero persecuzione, voglio ricorrere proprio a loro. E se io avessi tanta sapienza, quanta ne ebbe Salomone, e trovassi dei sacerdoti poverelli di questo mondo, nelle parrocchie in cui dimorano non voglio predicare contro la loro volontà. E questi e tutti gli altri voglio temere, amare e onorare come miei signori. </w:t>
      </w:r>
      <w:r w:rsidRPr="00621BE7">
        <w:rPr>
          <w:b/>
          <w:bCs/>
          <w:sz w:val="22"/>
        </w:rPr>
        <w:t>E non voglio considerare in loro il peccato, poiché in essi io discerno il Figlio di Dio e sono miei signori. E faccio questo perché, dello stesso altissimo Figlio di Dio nient’altro vedo corporalmente, in questo mondo, se non il santissimo corpo e il santissimo sangue suo, che essi ricevono ed essi soli amministrano agli altri.</w:t>
      </w:r>
      <w:r w:rsidRPr="00621BE7">
        <w:rPr>
          <w:sz w:val="22"/>
        </w:rPr>
        <w:t xml:space="preserve"> E voglio che questi santissimi misteri sopra tutte le altre cose siano onorati, venerati e collocati in luoghi preziosi. E i santissimi nomi e le parole di lui scritte, dovunque le troverò in luoghi indecenti, voglio raccoglierle, e prego che siano raccolte e collocate in luogo decoroso. E tutti i teologi e quelli che amministrano le santissime parole divine, dobbiamo onorarli e venerarli come coloro che ci amministrano lo spirito e la vita. </w:t>
      </w:r>
    </w:p>
    <w:p w14:paraId="16BC6680" w14:textId="77777777" w:rsidR="00BC5183" w:rsidRPr="00621BE7" w:rsidRDefault="00BC5183" w:rsidP="004A3390">
      <w:pPr>
        <w:spacing w:line="240" w:lineRule="auto"/>
        <w:ind w:left="567" w:right="282"/>
        <w:jc w:val="both"/>
        <w:rPr>
          <w:sz w:val="22"/>
        </w:rPr>
      </w:pPr>
      <w:r w:rsidRPr="00621BE7">
        <w:rPr>
          <w:b/>
          <w:bCs/>
          <w:sz w:val="22"/>
        </w:rPr>
        <w:t>E dopo che il Signore mi dette dei fratelli, nessuno mi mostrava che cosa dovessi fare</w:t>
      </w:r>
      <w:r w:rsidRPr="00621BE7">
        <w:rPr>
          <w:sz w:val="22"/>
        </w:rPr>
        <w:t xml:space="preserve">, </w:t>
      </w:r>
      <w:r w:rsidRPr="00621BE7">
        <w:rPr>
          <w:b/>
          <w:bCs/>
          <w:sz w:val="22"/>
        </w:rPr>
        <w:t>ma lo stesso Altissimo mi rivelò che dovevo vivere secondo la forma del santo Vangelo</w:t>
      </w:r>
      <w:r w:rsidRPr="00621BE7">
        <w:rPr>
          <w:sz w:val="22"/>
        </w:rPr>
        <w:t xml:space="preserve">. E io la feci scrivere con poche parole e con semplicità, e il signor papa me la confermò. E quelli che venivano per intraprendere questa vita, distribuivano ai poveri tutto quello che potevano avere; ed eravamo contenti di una sola tonaca, rappezzata dentro e fuori, quelli che volevano, del cingolo e delle brache, e non volevamo avere di più. Noi chierici dicevamo l’ufficio, conforme agli altri chierici; i laici dicevano i </w:t>
      </w:r>
      <w:r w:rsidRPr="00621BE7">
        <w:rPr>
          <w:i/>
          <w:iCs/>
          <w:sz w:val="22"/>
        </w:rPr>
        <w:t xml:space="preserve">Pater </w:t>
      </w:r>
      <w:proofErr w:type="spellStart"/>
      <w:r w:rsidRPr="00621BE7">
        <w:rPr>
          <w:i/>
          <w:iCs/>
          <w:sz w:val="22"/>
        </w:rPr>
        <w:t>noster</w:t>
      </w:r>
      <w:proofErr w:type="spellEnd"/>
      <w:r w:rsidRPr="00621BE7">
        <w:rPr>
          <w:sz w:val="22"/>
        </w:rPr>
        <w:t xml:space="preserve">, e assai volentieri ci fermavamo nelle chiese. </w:t>
      </w:r>
    </w:p>
    <w:p w14:paraId="54B4FEA9" w14:textId="77777777" w:rsidR="00BC5183" w:rsidRPr="00621BE7" w:rsidRDefault="00BC5183" w:rsidP="004A3390">
      <w:pPr>
        <w:spacing w:line="240" w:lineRule="auto"/>
        <w:ind w:left="567" w:right="282"/>
        <w:jc w:val="both"/>
        <w:rPr>
          <w:sz w:val="22"/>
        </w:rPr>
      </w:pPr>
      <w:r w:rsidRPr="00621BE7">
        <w:rPr>
          <w:sz w:val="22"/>
        </w:rPr>
        <w:t xml:space="preserve">Ed eravamo illetterati e sottomessi a tutti. E io lavoravo con le mie mani e voglio lavorare, e voglio fermamente che tutti gli altri frati lavorino di un lavoro quale si conviene all’onesta`. E quelli che non sanno, imparino, non per la cupidigia di ricevere la ricompensa del lavoro, ma per dare l’esempio e tener lontano l’ozio. Quando poi non ci fosse data la ricompensa del lavoro, ricorriamo alla mensa del Signore, chiedendo l’elemosina di porta in porta. </w:t>
      </w:r>
    </w:p>
    <w:p w14:paraId="3E9A8225" w14:textId="544DAFF3" w:rsidR="00BC5183" w:rsidRPr="00621BE7" w:rsidRDefault="00BC5183" w:rsidP="004A3390">
      <w:pPr>
        <w:spacing w:line="240" w:lineRule="auto"/>
        <w:ind w:left="567" w:right="282"/>
        <w:jc w:val="both"/>
        <w:rPr>
          <w:sz w:val="22"/>
        </w:rPr>
      </w:pPr>
      <w:r w:rsidRPr="00621BE7">
        <w:rPr>
          <w:b/>
          <w:bCs/>
          <w:sz w:val="22"/>
        </w:rPr>
        <w:t>Il Signore mi rivelò che dicessimo questo saluto: «Il Signore ti dia la pace!».</w:t>
      </w:r>
      <w:r w:rsidRPr="00621BE7">
        <w:rPr>
          <w:sz w:val="22"/>
        </w:rPr>
        <w:t xml:space="preserve"> Si guardino bene i frati di non accettare assolutamente chiese, povere abitazioni e tutto quanto viene costruito per loro, se non fossero come si addice alla santa povertà, che abbiamo promesso nella Regola, sempre dimorandovi da ospiti come forestieri e pellegrini. </w:t>
      </w:r>
      <w:r w:rsidR="000344A0" w:rsidRPr="00621BE7">
        <w:rPr>
          <w:sz w:val="22"/>
        </w:rPr>
        <w:t>[…]</w:t>
      </w:r>
    </w:p>
    <w:p w14:paraId="62ACA339" w14:textId="1B76A486" w:rsidR="00BC5183" w:rsidRPr="00621BE7" w:rsidRDefault="00BC5183" w:rsidP="005524A4">
      <w:pPr>
        <w:pBdr>
          <w:bottom w:val="single" w:sz="4" w:space="1" w:color="auto"/>
        </w:pBdr>
        <w:spacing w:line="240" w:lineRule="auto"/>
        <w:ind w:left="567" w:right="282"/>
        <w:jc w:val="both"/>
        <w:rPr>
          <w:sz w:val="22"/>
        </w:rPr>
      </w:pPr>
      <w:r w:rsidRPr="00621BE7">
        <w:rPr>
          <w:sz w:val="22"/>
        </w:rPr>
        <w:t xml:space="preserve">E non dicano i frati: «Questa è un’altra Regola», </w:t>
      </w:r>
      <w:r w:rsidRPr="00621BE7">
        <w:rPr>
          <w:b/>
          <w:bCs/>
          <w:sz w:val="22"/>
        </w:rPr>
        <w:t>perché questa è un ricordo, un’ammonizione, un’esortazione e il mio testamento, che io, frate Francesco piccolino, faccio a voi, fratelli miei benedetti</w:t>
      </w:r>
      <w:r w:rsidRPr="00621BE7">
        <w:rPr>
          <w:sz w:val="22"/>
        </w:rPr>
        <w:t xml:space="preserve">, affinché osserviamo più cattolicamente la Regola che abbiamo promesso al Signore. E il ministro generale e tutti gli altri ministri e custodi siano tenuti, per obbedienza, a non aggiungere e a non togliere niente da queste parole. E sempre abbiano con sé questo scritto accanto alla Regola. E in tutti i capitoli che fanno, quando leggono la Regola, leggano anche queste parole. E a tutti i miei frati, chierici e laici, comando fermamente, per obbedienza, che non inseriscano spiegazioni nella Regola né in queste parole dicendo: «Così devono essere intese»; </w:t>
      </w:r>
      <w:r w:rsidRPr="00621BE7">
        <w:rPr>
          <w:b/>
          <w:bCs/>
          <w:sz w:val="22"/>
        </w:rPr>
        <w:t>ma come il Signore ha dato a me di dire e di scrivere con semplicità e purezza la Regola</w:t>
      </w:r>
      <w:r w:rsidRPr="00621BE7">
        <w:rPr>
          <w:sz w:val="22"/>
        </w:rPr>
        <w:t xml:space="preserve"> e queste parole, così voi con semplicità e purezza, senza commento, cercate di comprenderle, e con santa operazione osservatele sino alla fine. E chiunque osserverà queste cose, sia ricolmo in cielo della benedizione dell’altissimo Padre, e in terra </w:t>
      </w:r>
      <w:r w:rsidR="00621BE7">
        <w:rPr>
          <w:sz w:val="22"/>
        </w:rPr>
        <w:t>s</w:t>
      </w:r>
      <w:r w:rsidRPr="00621BE7">
        <w:rPr>
          <w:sz w:val="22"/>
        </w:rPr>
        <w:t xml:space="preserve">ia ricolmo della benedizione del suo Figlio diletto con il santissimo Spirito Paraclito e con tutte </w:t>
      </w:r>
      <w:r w:rsidRPr="00621BE7">
        <w:rPr>
          <w:sz w:val="22"/>
        </w:rPr>
        <w:lastRenderedPageBreak/>
        <w:t>le potenze dei cieli e con tutti i santi. E io frate Francesco piccolino, vostro servo, per quel poco che posso, confermo a voi dentro e fuori questa santissima benedizione. [Amen] (FF 110-131).</w:t>
      </w:r>
    </w:p>
    <w:p w14:paraId="69CA39DA" w14:textId="26791A8E" w:rsidR="000344A0" w:rsidRPr="008A0AE9" w:rsidRDefault="000344A0" w:rsidP="008A0AE9">
      <w:pPr>
        <w:pStyle w:val="Paragrafoelenco"/>
        <w:numPr>
          <w:ilvl w:val="0"/>
          <w:numId w:val="1"/>
        </w:numPr>
        <w:ind w:right="282"/>
        <w:jc w:val="both"/>
        <w:rPr>
          <w:sz w:val="22"/>
        </w:rPr>
      </w:pPr>
      <w:r w:rsidRPr="008A0AE9">
        <w:rPr>
          <w:b/>
          <w:bCs/>
          <w:smallCaps/>
          <w:sz w:val="22"/>
        </w:rPr>
        <w:t xml:space="preserve">Greccio (1223): </w:t>
      </w:r>
      <w:r w:rsidRPr="008A0AE9">
        <w:rPr>
          <w:b/>
          <w:bCs/>
          <w:sz w:val="22"/>
        </w:rPr>
        <w:t>La nuova Betlemme</w:t>
      </w:r>
      <w:r w:rsidRPr="008A0AE9">
        <w:rPr>
          <w:smallCaps/>
          <w:sz w:val="22"/>
        </w:rPr>
        <w:t xml:space="preserve">: </w:t>
      </w:r>
      <w:r w:rsidRPr="008A0AE9">
        <w:rPr>
          <w:sz w:val="22"/>
        </w:rPr>
        <w:t>dal Dio forte al Dio umile</w:t>
      </w:r>
    </w:p>
    <w:p w14:paraId="34F82A12" w14:textId="31925F9A" w:rsidR="00621BE7" w:rsidRPr="00621BE7" w:rsidRDefault="00621BE7" w:rsidP="004A3390">
      <w:pPr>
        <w:pStyle w:val="Paragrafoelenco"/>
        <w:ind w:left="1080" w:right="282"/>
        <w:jc w:val="both"/>
        <w:rPr>
          <w:sz w:val="22"/>
        </w:rPr>
      </w:pPr>
    </w:p>
    <w:p w14:paraId="0E1A4474" w14:textId="77777777" w:rsidR="000344A0" w:rsidRPr="000344A0" w:rsidRDefault="000344A0" w:rsidP="004A3390">
      <w:pPr>
        <w:pStyle w:val="Paragrafoelenco"/>
        <w:spacing w:line="240" w:lineRule="auto"/>
        <w:ind w:left="567" w:right="282"/>
        <w:jc w:val="both"/>
        <w:rPr>
          <w:sz w:val="22"/>
        </w:rPr>
      </w:pPr>
      <w:r w:rsidRPr="000344A0">
        <w:rPr>
          <w:sz w:val="22"/>
        </w:rPr>
        <w:t xml:space="preserve">La sua aspirazione più alta, il suo desiderio dominante, la sua volontà più ferma era di osservare perfettamente e sempre il santo Vangelo e di seguire fedelmente con tutta la vigilanza, con tutto l’impegno, con tutto lo slancio dell’anima e il fervore del cuore l’insegnamento del Signore nostro Gesù Cristo e di imitarne le orme. Meditava continuamente le sue parole e con acutissima attenzione non ne perdeva mai di vista le opere. </w:t>
      </w:r>
      <w:r w:rsidRPr="000344A0">
        <w:rPr>
          <w:sz w:val="22"/>
          <w:u w:val="single"/>
        </w:rPr>
        <w:t>Ma soprattutto l’umiltà dell’incarnazione e la carità della passione aveva impresse così profondamente nella sua memoria, che difficilmente voleva pensare ad altro</w:t>
      </w:r>
      <w:r w:rsidRPr="000344A0">
        <w:rPr>
          <w:sz w:val="22"/>
        </w:rPr>
        <w:t xml:space="preserve">. A questo proposito dobbiamo raccontare, richiamando devotamente alla memoria, quello che realizzò tre anni prima della sua gloriosa morte, a Greccio, il giorno del Natale di nostro Signore Gesù Cristo. C’era in quella contrada un uomo di nome Giovanni, di buona fama e di vita anche migliore, ed era molto caro al beato Francesco, perché pur essendo nobile e molto onorato nella sua regione, stimava più la nobiltà dello spirito che quella della carne. Circa quindici giorni prima della festa della Natività, il beato Francesco lo fece chiamare, come faceva spesso, e gli disse: «Se vuoi che celebriamo a Greccio l’imminente festa del Signore, precedimi e prepara quanto ti dico: vorrei fare memoria di quel Bambino che è nato a Betlemme, e in qualche modo </w:t>
      </w:r>
      <w:proofErr w:type="spellStart"/>
      <w:r w:rsidRPr="000344A0">
        <w:rPr>
          <w:sz w:val="22"/>
        </w:rPr>
        <w:t>modo</w:t>
      </w:r>
      <w:proofErr w:type="spellEnd"/>
      <w:r w:rsidRPr="000344A0">
        <w:rPr>
          <w:sz w:val="22"/>
        </w:rPr>
        <w:t xml:space="preserve"> intravedere con gli occhi del corpo i disagi in cui si è trovato per la mancanza delle cose necessarie a un neonato; come fu adagiato in una mangiatoia e come giaceva sul fieno tra il bue e l’asinello». Appena l’ebbe ascoltato, quell’uomo buono e fedele se ne andò sollecito e approntò, nel luogo designato, tutto secondo il disegno esposto dal santo. </w:t>
      </w:r>
    </w:p>
    <w:p w14:paraId="20C0CAF8" w14:textId="77777777" w:rsidR="000344A0" w:rsidRPr="000344A0" w:rsidRDefault="000344A0" w:rsidP="004A3390">
      <w:pPr>
        <w:pStyle w:val="Paragrafoelenco"/>
        <w:spacing w:line="240" w:lineRule="auto"/>
        <w:ind w:left="567" w:right="282"/>
        <w:jc w:val="both"/>
        <w:rPr>
          <w:sz w:val="22"/>
        </w:rPr>
      </w:pPr>
      <w:r w:rsidRPr="000344A0">
        <w:rPr>
          <w:sz w:val="22"/>
        </w:rPr>
        <w:t xml:space="preserve">E giunge il giorno della letizia, il tempo dell’esultanza! Per l’occasione sono qui convocati frati da varie parti; uomini e donne del territorio preparano festanti, ciascuno secondo le sue possibilità, ceri e fiaccole per rischiarare quella notte, che illuminò con il suo astro scintillante tutti i giorni e i tempi. Arriva alla fine il santo di Dio e, trovando che tutto è stato predisposto, vede e se ne rallegra. Si accomoda la greppia, vi si pone il fieno e si introducono il bue e l’asinello. In quella scena si onora la semplicità, si esalta la povertà, si loda l’umiltà. </w:t>
      </w:r>
      <w:r w:rsidRPr="000344A0">
        <w:rPr>
          <w:sz w:val="22"/>
          <w:u w:val="single"/>
        </w:rPr>
        <w:t>Greccio è divenuto come una nuova Betlemme</w:t>
      </w:r>
      <w:r w:rsidRPr="000344A0">
        <w:rPr>
          <w:sz w:val="22"/>
        </w:rPr>
        <w:t xml:space="preserve">. […] </w:t>
      </w:r>
    </w:p>
    <w:p w14:paraId="1F3741BF" w14:textId="77777777" w:rsidR="000344A0" w:rsidRPr="000344A0" w:rsidRDefault="000344A0" w:rsidP="008A0AE9">
      <w:pPr>
        <w:pStyle w:val="Paragrafoelenco"/>
        <w:pBdr>
          <w:bottom w:val="single" w:sz="4" w:space="1" w:color="auto"/>
        </w:pBdr>
        <w:spacing w:line="240" w:lineRule="auto"/>
        <w:ind w:left="567" w:right="282"/>
        <w:jc w:val="both"/>
        <w:rPr>
          <w:sz w:val="22"/>
        </w:rPr>
      </w:pPr>
      <w:r w:rsidRPr="000344A0">
        <w:rPr>
          <w:sz w:val="22"/>
        </w:rPr>
        <w:t xml:space="preserve">Il santo di Dio è lì estatico di fronte alla mangiatoia, lo spirito vibrante pieno di devota compunzione e pervaso di gaudio ineffabile. Poi viene celebrato sulla mangiatoia il solenne rito della messa e il sacerdote assapora una consolazione mai gustata prima. Francesco si veste da levita, perché era diacono, e canta con voce sonora il santo Vangelo: quella voce forte e dolce, limpida e sonora è un invito per tutti a pensare alla suprema ricompensa. Poi parla al popolo e con parole dolcissime rievoca il neonato Re povero e la piccola città di Betlemme. Spesso, quando voleva pronunciare Cristo con il nome di «Gesù», infervorato d’immenso amore, lo chiamava «il Bambino di Betlemme», e quel nome «Betlemme» lo pronunciava come il belato di una pecora, riempiendosi la bocca di voce e ancor più di tenero affetto. E ogni volta che diceva «Bambino di Betlemme» o «Gesù», passava la lingua sulle labbra, quasi a gustare e deglutire tutta la dolcezza di quella parola. Vi si moltiplicano i doni dell’Onnipotente, e uno dei presenti, uomo virtuoso ha una mirabile visione. Vide nella mangiatoia giacere un fanciullino privo di vita, e Francesco avvicinarglisi e destarlo da quella specie di sonno profondo. Né questa visione discordava dai fatti perché, a opera della sua grazia che agiva per mezzo del suo santo servo Francesco, il fanciullo Gesù fu risuscitato nei cuori di molti, che l’avevano dimenticato, e fu impresso profondamente nella loro memoria amorosa. Terminata quella veglia solenne, ciascuno tornò a casa sua pieno di ineffabile gioia (1Cel 84-86: FF 466-470). </w:t>
      </w:r>
    </w:p>
    <w:p w14:paraId="25E1F1F6" w14:textId="77777777" w:rsidR="000344A0" w:rsidRDefault="000344A0" w:rsidP="004A3390">
      <w:pPr>
        <w:pStyle w:val="Paragrafoelenco"/>
        <w:ind w:left="1418" w:right="282"/>
        <w:jc w:val="both"/>
        <w:rPr>
          <w:sz w:val="20"/>
          <w:szCs w:val="20"/>
        </w:rPr>
      </w:pPr>
    </w:p>
    <w:p w14:paraId="7D526D4E" w14:textId="53EBCEC2" w:rsidR="000344A0" w:rsidRPr="00621BE7" w:rsidRDefault="000344A0" w:rsidP="008A0AE9">
      <w:pPr>
        <w:pStyle w:val="Paragrafoelenco"/>
        <w:numPr>
          <w:ilvl w:val="0"/>
          <w:numId w:val="1"/>
        </w:numPr>
        <w:ind w:right="282"/>
        <w:jc w:val="both"/>
        <w:rPr>
          <w:b/>
          <w:bCs/>
          <w:smallCaps/>
          <w:sz w:val="22"/>
        </w:rPr>
      </w:pPr>
      <w:r w:rsidRPr="00621BE7">
        <w:rPr>
          <w:b/>
          <w:bCs/>
          <w:smallCaps/>
          <w:sz w:val="22"/>
        </w:rPr>
        <w:t>La Verna (1224)</w:t>
      </w:r>
    </w:p>
    <w:p w14:paraId="1913C11A" w14:textId="16BCDDED" w:rsidR="000344A0" w:rsidRDefault="000344A0" w:rsidP="004A3390">
      <w:pPr>
        <w:spacing w:line="240" w:lineRule="auto"/>
        <w:ind w:left="567" w:right="282"/>
        <w:jc w:val="both"/>
        <w:rPr>
          <w:sz w:val="22"/>
        </w:rPr>
      </w:pPr>
      <w:r w:rsidRPr="008C7147">
        <w:rPr>
          <w:sz w:val="22"/>
        </w:rPr>
        <w:t>Mentre dimorava nell’eremo, che dal nome del luogo è chiamato «Alverna»), due anni prima della sua morte, vide in una visione divina un uomo in forma di Serafino, con sei ali, librato sopra di lui, con le mani distese e i piedi uniti, confitto a una croce. Due ali si prolungavano sopra il capo, due si dispiegavano per volare e due coprivano tutto il corpo. A quell’apparizione il beato servo dell’Altissimo si sent</w:t>
      </w:r>
      <w:r>
        <w:rPr>
          <w:sz w:val="22"/>
        </w:rPr>
        <w:t>ì r</w:t>
      </w:r>
      <w:r w:rsidRPr="008C7147">
        <w:rPr>
          <w:sz w:val="22"/>
        </w:rPr>
        <w:t xml:space="preserve">ipieno di un’ammirazione infinita, ma non riusciva a capirne il significato. </w:t>
      </w:r>
      <w:r w:rsidRPr="00CD29C5">
        <w:rPr>
          <w:sz w:val="22"/>
          <w:u w:val="single"/>
        </w:rPr>
        <w:t xml:space="preserve">Era invaso anche da viva gioia e sovrabbondante letizia per lo sguardo bellissimo e dolce con il quale </w:t>
      </w:r>
      <w:r w:rsidRPr="00CD29C5">
        <w:rPr>
          <w:sz w:val="22"/>
          <w:u w:val="single"/>
        </w:rPr>
        <w:lastRenderedPageBreak/>
        <w:t>il Serafino lo guardava, di una bellezza inimmaginabile; ma era contemporaneamente atterrito nel vederlo confitto in croce nell’acerbo dolore della passione</w:t>
      </w:r>
      <w:r w:rsidRPr="008C7147">
        <w:rPr>
          <w:sz w:val="22"/>
        </w:rPr>
        <w:t>. Si alz</w:t>
      </w:r>
      <w:r>
        <w:rPr>
          <w:sz w:val="22"/>
        </w:rPr>
        <w:t>ò</w:t>
      </w:r>
      <w:r w:rsidRPr="008C7147">
        <w:rPr>
          <w:sz w:val="22"/>
        </w:rPr>
        <w:t>, per cos</w:t>
      </w:r>
      <w:r>
        <w:rPr>
          <w:sz w:val="22"/>
        </w:rPr>
        <w:t>ì</w:t>
      </w:r>
      <w:r w:rsidRPr="008C7147">
        <w:rPr>
          <w:sz w:val="22"/>
        </w:rPr>
        <w:t xml:space="preserve"> dire, triste e lieto, poich</w:t>
      </w:r>
      <w:r>
        <w:rPr>
          <w:sz w:val="22"/>
        </w:rPr>
        <w:t xml:space="preserve">é </w:t>
      </w:r>
      <w:r w:rsidRPr="008C7147">
        <w:rPr>
          <w:sz w:val="22"/>
        </w:rPr>
        <w:t xml:space="preserve">gaudio e amarezza si alternavano nel suo spirito. Cercava con ardore di scoprire il senso della visione, e per questo il suo spirito era tutto agitato. </w:t>
      </w:r>
      <w:r w:rsidRPr="00CD29C5">
        <w:rPr>
          <w:sz w:val="22"/>
          <w:u w:val="single"/>
        </w:rPr>
        <w:t>Mentre non riusciva a capire nulla di preciso e la novità di quella visione si era impressa nell’animo, ecco che nelle sue mani e nei piedi cominciarono a comparire gli stessi segni dei chiodi che aveva appena visto in quell’uomo crocifisso</w:t>
      </w:r>
      <w:r w:rsidRPr="008C7147">
        <w:rPr>
          <w:sz w:val="22"/>
        </w:rPr>
        <w:t>. [3C 4; LM 13,3; 3Cp 69; AP 46]. Le sue mani e i piedi apparvero trafitti nel centro da chiodi, le cui teste erano visibili nel palmo delle mani e sul dorso dei piedi, mentre le punte sporgevano dalla parte opposta. Quei segni poi erano rotondi dalla parte interna delle mani, e allungati nell’esterna, e formavano quasi un’escrescenza carnosa, come fosse la punta di chiodi ripiegata e ribattuta. Cos</w:t>
      </w:r>
      <w:r>
        <w:rPr>
          <w:sz w:val="22"/>
        </w:rPr>
        <w:t>ì</w:t>
      </w:r>
      <w:r w:rsidRPr="008C7147">
        <w:rPr>
          <w:sz w:val="22"/>
        </w:rPr>
        <w:t xml:space="preserve"> pure nei piedi erano impressi i segni dei chiodi sporgenti sul resto della carne. Anche il lato destro era trafitto come da un colpo di lancia, con ampia cicatrice, e spesso sanguinava bagnando di quel sacro sangue la tonaca e le mutande. [3C 4; LM 13,3; </w:t>
      </w:r>
      <w:proofErr w:type="spellStart"/>
      <w:r w:rsidRPr="008C7147">
        <w:rPr>
          <w:sz w:val="22"/>
        </w:rPr>
        <w:t>LfE</w:t>
      </w:r>
      <w:proofErr w:type="spellEnd"/>
      <w:r w:rsidRPr="008C7147">
        <w:rPr>
          <w:sz w:val="22"/>
        </w:rPr>
        <w:t xml:space="preserve"> 5] </w:t>
      </w:r>
      <w:r>
        <w:rPr>
          <w:sz w:val="22"/>
        </w:rPr>
        <w:t xml:space="preserve">[…]. </w:t>
      </w:r>
      <w:r w:rsidRPr="00CD29C5">
        <w:rPr>
          <w:sz w:val="22"/>
          <w:u w:val="single"/>
        </w:rPr>
        <w:t>Infatti, con ogni cura teneva nascosto il prodigio agli estranei, ma lo sottraeva con cautela anche alla vista degli amici, così che perfino i frati più intimi e i suoi seguaci più devoti non ne seppero nulla per lungo tempo</w:t>
      </w:r>
      <w:r w:rsidRPr="008C7147">
        <w:rPr>
          <w:sz w:val="22"/>
        </w:rPr>
        <w:t>. Questo servo e amico dell’Altissimo, pur vedendosi ornato con tali perle, come preziosissime gemme, e coperto di gloria e onore pi</w:t>
      </w:r>
      <w:r>
        <w:rPr>
          <w:sz w:val="22"/>
        </w:rPr>
        <w:t>ù</w:t>
      </w:r>
      <w:r w:rsidRPr="008C7147">
        <w:rPr>
          <w:sz w:val="22"/>
        </w:rPr>
        <w:t xml:space="preserve"> di ogni altro uomo, non se ne gonfi</w:t>
      </w:r>
      <w:r>
        <w:rPr>
          <w:sz w:val="22"/>
        </w:rPr>
        <w:t>ò</w:t>
      </w:r>
      <w:r w:rsidRPr="008C7147">
        <w:rPr>
          <w:sz w:val="22"/>
        </w:rPr>
        <w:t xml:space="preserve"> mai in cuor suo, n</w:t>
      </w:r>
      <w:r>
        <w:rPr>
          <w:sz w:val="22"/>
        </w:rPr>
        <w:t>é</w:t>
      </w:r>
      <w:r w:rsidRPr="008C7147">
        <w:rPr>
          <w:sz w:val="22"/>
        </w:rPr>
        <w:t xml:space="preserve"> mai cerc</w:t>
      </w:r>
      <w:r>
        <w:rPr>
          <w:sz w:val="22"/>
        </w:rPr>
        <w:t xml:space="preserve">ò </w:t>
      </w:r>
      <w:r w:rsidRPr="008C7147">
        <w:rPr>
          <w:sz w:val="22"/>
        </w:rPr>
        <w:t>di vantarsene con alcuno per desiderio di gloria vana; al contrario, affinch</w:t>
      </w:r>
      <w:r>
        <w:rPr>
          <w:sz w:val="22"/>
        </w:rPr>
        <w:t>é</w:t>
      </w:r>
      <w:r w:rsidRPr="008C7147">
        <w:rPr>
          <w:sz w:val="22"/>
        </w:rPr>
        <w:t xml:space="preserve"> la stima degli uomini non gli rubasse la grazia divina che gli era stata data, si industriava il pi</w:t>
      </w:r>
      <w:r>
        <w:rPr>
          <w:sz w:val="22"/>
        </w:rPr>
        <w:t xml:space="preserve">ù </w:t>
      </w:r>
      <w:r w:rsidRPr="008C7147">
        <w:rPr>
          <w:sz w:val="22"/>
        </w:rPr>
        <w:t xml:space="preserve">possibile di tenerla celata agli occhi di tutti. [2C 137-138; 3C4; LM 13,8] 96. (1 Cel 94-96: FF 484-487). </w:t>
      </w:r>
    </w:p>
    <w:p w14:paraId="58E0DF2F" w14:textId="77777777" w:rsidR="000344A0" w:rsidRDefault="000344A0" w:rsidP="004A3390">
      <w:pPr>
        <w:pStyle w:val="Paragrafoelenco"/>
        <w:numPr>
          <w:ilvl w:val="3"/>
          <w:numId w:val="3"/>
        </w:numPr>
        <w:spacing w:line="240" w:lineRule="auto"/>
        <w:ind w:left="851" w:right="282" w:firstLine="0"/>
        <w:jc w:val="both"/>
        <w:rPr>
          <w:sz w:val="22"/>
        </w:rPr>
      </w:pPr>
      <w:r w:rsidRPr="0094476C">
        <w:rPr>
          <w:sz w:val="22"/>
        </w:rPr>
        <w:t>“dopo la visione e le parole del Serafino e l’impressione delle stimmate di Cristo nel suo corpo, fe</w:t>
      </w:r>
      <w:r>
        <w:rPr>
          <w:sz w:val="22"/>
        </w:rPr>
        <w:t>c</w:t>
      </w:r>
      <w:r w:rsidRPr="0094476C">
        <w:rPr>
          <w:sz w:val="22"/>
        </w:rPr>
        <w:t>e queste lodi scritte dall’altro lato della pergamena e le scrisse di sua mano, rendendo grazie a Dio per il bene a lui fatto” (testimonianza di frate Leone, FF 177)</w:t>
      </w:r>
      <w:r>
        <w:rPr>
          <w:sz w:val="22"/>
        </w:rPr>
        <w:t>.</w:t>
      </w:r>
    </w:p>
    <w:p w14:paraId="45DEEE0F" w14:textId="77777777" w:rsidR="000344A0" w:rsidRDefault="000344A0" w:rsidP="004A3390">
      <w:pPr>
        <w:pStyle w:val="Paragrafoelenco"/>
        <w:spacing w:line="240" w:lineRule="auto"/>
        <w:ind w:left="567" w:right="282"/>
        <w:jc w:val="both"/>
        <w:rPr>
          <w:sz w:val="22"/>
        </w:rPr>
      </w:pPr>
    </w:p>
    <w:p w14:paraId="03CB74AF" w14:textId="77777777" w:rsidR="008A0AE9" w:rsidRDefault="000344A0" w:rsidP="008A0AE9">
      <w:pPr>
        <w:pStyle w:val="Paragrafoelenco"/>
        <w:numPr>
          <w:ilvl w:val="2"/>
          <w:numId w:val="3"/>
        </w:numPr>
        <w:pBdr>
          <w:bottom w:val="single" w:sz="4" w:space="1" w:color="auto"/>
        </w:pBdr>
        <w:spacing w:line="240" w:lineRule="auto"/>
        <w:ind w:left="567" w:right="282" w:firstLine="0"/>
        <w:jc w:val="both"/>
        <w:rPr>
          <w:sz w:val="22"/>
        </w:rPr>
      </w:pPr>
      <w:r>
        <w:rPr>
          <w:smallCaps/>
          <w:sz w:val="22"/>
        </w:rPr>
        <w:t xml:space="preserve">Lodi di Dio Altissimo. </w:t>
      </w:r>
      <w:r w:rsidRPr="008D28C0">
        <w:rPr>
          <w:sz w:val="22"/>
        </w:rPr>
        <w:t>Tu sei santo, Signore solo Dio, che compi meraviglie. Tu sei forte, Tu sei grande, Tu sei altissimo, Tu sei onnipotente, Tu, Padre santo, re del cielo e della terra. Tu sei trino e uno, Signore Dio degli dèi, Tu sei il bene, ogni bene, il sommo bene, Signore Dio vivo e vero). Tu sei amore e carità), Tu sei sapienza, Tu sei umiltà, Tu sei pazienza, Tu sei bellezza, Tu sei sicurezza, Tu sei quiete. Tu sei gaudio e letizia, Tu sei la nostra speranza, Tu sei giustizia e temperanza, Tu sei tutto, ricchezza nostra a sufficienza, Tu sei bellezza, Tu sei mansuetudine. Tu sei protettore, Tu sei custode e difensore, Tu sei fortezza, Tu sei rifugio. Tu sei la nostra speranza, Tu sei la nostra fede, Tu sei la nostra carità, Tu sei tutta la nostra dolcezza, Tu sei la nostra vita eterna, grande e ammirabile Signore, Dio onnipotente, misericordioso Salvatore</w:t>
      </w:r>
      <w:r>
        <w:rPr>
          <w:sz w:val="22"/>
        </w:rPr>
        <w:t xml:space="preserve"> (FF 261).</w:t>
      </w:r>
    </w:p>
    <w:p w14:paraId="7955E1D1" w14:textId="77777777" w:rsidR="008A0AE9" w:rsidRDefault="008A0AE9" w:rsidP="008A0AE9">
      <w:pPr>
        <w:pStyle w:val="Paragrafoelenco"/>
        <w:spacing w:line="240" w:lineRule="auto"/>
        <w:ind w:left="567" w:right="282"/>
        <w:jc w:val="both"/>
        <w:rPr>
          <w:sz w:val="22"/>
        </w:rPr>
      </w:pPr>
    </w:p>
    <w:p w14:paraId="42CDF375" w14:textId="46CDD0E7" w:rsidR="00621BE7" w:rsidRPr="008A0AE9" w:rsidRDefault="008A0AE9" w:rsidP="008A0AE9">
      <w:pPr>
        <w:pStyle w:val="Paragrafoelenco"/>
        <w:spacing w:line="240" w:lineRule="auto"/>
        <w:ind w:left="567" w:right="282"/>
        <w:jc w:val="both"/>
        <w:rPr>
          <w:sz w:val="22"/>
        </w:rPr>
      </w:pPr>
      <w:r>
        <w:rPr>
          <w:sz w:val="22"/>
        </w:rPr>
        <w:t>VI.</w:t>
      </w:r>
      <w:r>
        <w:rPr>
          <w:sz w:val="22"/>
        </w:rPr>
        <w:tab/>
      </w:r>
      <w:r w:rsidR="00621BE7" w:rsidRPr="008A0AE9">
        <w:rPr>
          <w:b/>
          <w:bCs/>
          <w:smallCaps/>
          <w:sz w:val="22"/>
        </w:rPr>
        <w:t>Il Cantico</w:t>
      </w:r>
      <w:r>
        <w:rPr>
          <w:b/>
          <w:bCs/>
          <w:smallCaps/>
          <w:sz w:val="22"/>
        </w:rPr>
        <w:t xml:space="preserve"> delle Creature</w:t>
      </w:r>
      <w:r w:rsidR="00621BE7" w:rsidRPr="008A0AE9">
        <w:rPr>
          <w:b/>
          <w:bCs/>
          <w:sz w:val="22"/>
        </w:rPr>
        <w:t xml:space="preserve"> (1225) </w:t>
      </w:r>
    </w:p>
    <w:p w14:paraId="45BEBBA6" w14:textId="77777777" w:rsidR="00621BE7" w:rsidRDefault="00621BE7" w:rsidP="004A3390">
      <w:pPr>
        <w:pStyle w:val="Paragrafoelenco"/>
        <w:spacing w:line="240" w:lineRule="auto"/>
        <w:ind w:left="567" w:right="282"/>
        <w:jc w:val="both"/>
        <w:rPr>
          <w:sz w:val="22"/>
        </w:rPr>
      </w:pPr>
    </w:p>
    <w:p w14:paraId="1177C856" w14:textId="7201AFB6" w:rsidR="00621BE7" w:rsidRPr="003008C1" w:rsidRDefault="00621BE7" w:rsidP="004A3390">
      <w:pPr>
        <w:pStyle w:val="Paragrafoelenco"/>
        <w:spacing w:line="240" w:lineRule="auto"/>
        <w:ind w:left="567" w:right="282"/>
        <w:jc w:val="both"/>
        <w:rPr>
          <w:sz w:val="22"/>
        </w:rPr>
      </w:pPr>
      <w:r w:rsidRPr="003008C1">
        <w:rPr>
          <w:sz w:val="22"/>
        </w:rPr>
        <w:t xml:space="preserve">Il beato Francesco soggiornò a San Damiano per cinquanta giorni e più. Non essendo in grado di sopportare di giorno la luce naturale, né durante la notte il chiarore del fuoco, stava sempre nell’oscurità in casa e nella cella. Non solo, ma soffriva notte e giorno così atroce dolore agli occhi, che quasi non poteva riposare e dormire, e ciò accresceva e peggiorava queste e le altre sue infermità. Come non bastasse, se talora voleva riposare e dormire, la casa e la celletta dove giaceva [era fatta di stuoie, in un angolo della casa] erano talmente infestate dai topi, che saltellavano e correvano intorno e sopra di lui, che gli riusciva impossibile prender sonno; e tanto più lo disturbavano durante l’orazione. E non solo di notte, ma lo tormentavano anche di giorno; perfino quando mangiava gli salivano sulla tavola. Sia lui che i compagni pensavano che questa fosse una tentazione del diavolo: e lo era di fatto. </w:t>
      </w:r>
      <w:r w:rsidRPr="003008C1">
        <w:rPr>
          <w:b/>
          <w:bCs/>
          <w:sz w:val="22"/>
          <w:u w:val="single"/>
        </w:rPr>
        <w:t xml:space="preserve">Una notte, riflettendo il beato Francesco alle tante tribolazioni che aveva, fu mosso a pietà verso </w:t>
      </w:r>
      <w:proofErr w:type="gramStart"/>
      <w:r w:rsidRPr="003008C1">
        <w:rPr>
          <w:b/>
          <w:bCs/>
          <w:sz w:val="22"/>
          <w:u w:val="single"/>
        </w:rPr>
        <w:t>se</w:t>
      </w:r>
      <w:proofErr w:type="gramEnd"/>
      <w:r w:rsidRPr="003008C1">
        <w:rPr>
          <w:b/>
          <w:bCs/>
          <w:sz w:val="22"/>
          <w:u w:val="single"/>
        </w:rPr>
        <w:t xml:space="preserve"> stesso</w:t>
      </w:r>
      <w:r w:rsidRPr="003008C1">
        <w:rPr>
          <w:sz w:val="22"/>
        </w:rPr>
        <w:t xml:space="preserve"> e disse in cuor suo: «Signore, vieni in soccorso alle mie infermità, affinché io sia capace di sopportarle con pazienza!». E subito gli fu detto in spirito: «Fratello, dimmi: se uno, in compenso delle tue malattie e sofferenze, ti donasse un grande prezioso tesoro, come se tutta la terra fosse oro puro e tutte le pietre fossero pietre preziose e l’acqua fosse tutta balsamo: non considereresti tu tutte queste tribolazioni come un niente, come cose materiali, terra, pietre e acqua, a paragone del grande e prezioso tesoro che ti verrebbe dato? Non ne saresti molto felice?». Rispose il beato Francesco: «Signore, questo sarebbe un tesoro veramente grande e inestimabile, prezioso e amabile e desiderabile». E gli disse: «Allora, fratello, rallegrati e giubila pienamente nelle tue infermità e tribolazioni; d’ora in poi vivi nella serenità, come se tu fossi già nel mio regno». Alzandosi </w:t>
      </w:r>
      <w:r w:rsidRPr="003008C1">
        <w:rPr>
          <w:sz w:val="22"/>
        </w:rPr>
        <w:lastRenderedPageBreak/>
        <w:t>al mattino, disse ai suoi compagni: «Se l’imperatore donasse un intero reame a un suo servitore, costui non ne godrebbe vivamente? Ma se gli regalasse addirittura tutto l’impero, non ne godrebbe più ancora?». E disse loro: «Sì, io devo molto godere adesso in mezzo ai miei mali e dolori, e trovare conforto nel Signore, e render grazie sempre a Dio Padre, all’unico suo Figlio, il Signore nostro Gesù Cristo, e allo Spirito Santo, per la grazia e la benedizione così grande che mi è stata elargita: egli, infatti, si è degnato nella sua misericordia di donare a me, suo piccolo servo indegno ancora vivente quaggiù, la certezza (</w:t>
      </w:r>
      <w:proofErr w:type="spellStart"/>
      <w:r w:rsidRPr="003008C1">
        <w:rPr>
          <w:i/>
          <w:iCs/>
          <w:sz w:val="22"/>
        </w:rPr>
        <w:t>certificatio</w:t>
      </w:r>
      <w:proofErr w:type="spellEnd"/>
      <w:r w:rsidRPr="003008C1">
        <w:rPr>
          <w:i/>
          <w:iCs/>
          <w:sz w:val="22"/>
        </w:rPr>
        <w:t xml:space="preserve">) </w:t>
      </w:r>
      <w:r w:rsidRPr="003008C1">
        <w:rPr>
          <w:sz w:val="22"/>
        </w:rPr>
        <w:t xml:space="preserve">di possedere il suo regno». «Voglio quindi, a lode di lui e a mia consolazione e per edificazione del prossimo, comporre una nuova lauda del Signore riguardo alle sue creature. Ogni giorno usiamo delle creature e senza di loro non possiamo vivere, e in esse il genere umano molto offende il Creatore. «Voglio quindi, </w:t>
      </w:r>
      <w:r w:rsidRPr="003008C1">
        <w:rPr>
          <w:b/>
          <w:bCs/>
          <w:sz w:val="22"/>
          <w:u w:val="single"/>
        </w:rPr>
        <w:t>a lode di lui e a mia consolazione e per edificazione del prossimo, comporre una nuova lauda</w:t>
      </w:r>
      <w:r w:rsidRPr="003008C1">
        <w:rPr>
          <w:sz w:val="22"/>
        </w:rPr>
        <w:t xml:space="preserve"> del Signore riguardo alle sue creature. Ogni giorno usiamo delle creature e senza di loro non possiamo vivere, e in esse il genere umano molto offende il Creatore. E ogni giorno ci mostriamo ingrati per questo grande beneficio, e non ne diamo lode, come dovremmo, al nostro Creatore e datore di ogni bene». </w:t>
      </w:r>
    </w:p>
    <w:p w14:paraId="3B4D37D3" w14:textId="77777777" w:rsidR="00621BE7" w:rsidRPr="003008C1" w:rsidRDefault="00621BE7" w:rsidP="008A0AE9">
      <w:pPr>
        <w:pBdr>
          <w:bottom w:val="single" w:sz="4" w:space="1" w:color="auto"/>
        </w:pBdr>
        <w:spacing w:line="240" w:lineRule="auto"/>
        <w:ind w:left="567" w:right="282"/>
        <w:jc w:val="both"/>
        <w:rPr>
          <w:sz w:val="22"/>
        </w:rPr>
      </w:pPr>
      <w:proofErr w:type="gramStart"/>
      <w:r w:rsidRPr="003008C1">
        <w:rPr>
          <w:sz w:val="22"/>
        </w:rPr>
        <w:t>E</w:t>
      </w:r>
      <w:proofErr w:type="gramEnd"/>
      <w:r w:rsidRPr="003008C1">
        <w:rPr>
          <w:sz w:val="22"/>
        </w:rPr>
        <w:t xml:space="preserve"> postosi a sedere, si concentrò a riflettere e poi disse: Altissimo, onnipotente, bon </w:t>
      </w:r>
      <w:proofErr w:type="spellStart"/>
      <w:r w:rsidRPr="003008C1">
        <w:rPr>
          <w:sz w:val="22"/>
        </w:rPr>
        <w:t>Segnore</w:t>
      </w:r>
      <w:proofErr w:type="spellEnd"/>
      <w:r w:rsidRPr="003008C1">
        <w:rPr>
          <w:sz w:val="22"/>
        </w:rPr>
        <w:t xml:space="preserve">... </w:t>
      </w:r>
      <w:r w:rsidRPr="003008C1">
        <w:rPr>
          <w:sz w:val="22"/>
          <w:u w:val="single"/>
        </w:rPr>
        <w:t>E vi fece sopra la melodia, che insegnò ai suoi compagni</w:t>
      </w:r>
      <w:r w:rsidRPr="003008C1">
        <w:rPr>
          <w:sz w:val="22"/>
        </w:rPr>
        <w:t xml:space="preserve">. Il suo spirito era immerso in così grande dolcezza e consolazione, che voleva mandare a chiamare frate Pacifico – che nel secolo veniva detto «il re dei versi» ed era gentilissimo maestro di canto – e assegnargli alcuni frati buoni e spirituali, affinché andassero per il mondo a predicare e lodare Dio. Voleva che dapprima uno di essi, capace di predicare, rivolgesse al popolo un sermone, finito il quale tutti insieme cantassero le Laudi del Signore, come giullari di Dio. </w:t>
      </w:r>
      <w:r w:rsidRPr="003008C1">
        <w:rPr>
          <w:sz w:val="22"/>
          <w:u w:val="single"/>
        </w:rPr>
        <w:t>Quando fossero terminate le Laudi, il predicatore doveva dire al popolo: «Noi siamo i giullari del Signore e la ricompensa che desideriamo da voi è questa: che viviate nella vera penitenza».</w:t>
      </w:r>
      <w:r w:rsidRPr="003008C1">
        <w:rPr>
          <w:sz w:val="22"/>
        </w:rPr>
        <w:t xml:space="preserve"> E aggiunse: «</w:t>
      </w:r>
      <w:r w:rsidRPr="003008C1">
        <w:rPr>
          <w:b/>
          <w:bCs/>
          <w:sz w:val="22"/>
          <w:u w:val="single"/>
        </w:rPr>
        <w:t>Che cosa sono i servi di Dio, se non i suoi giullari che devono commuovere il cuore degli uomini ed elevarlo alla gioia spirituale?».</w:t>
      </w:r>
      <w:r w:rsidRPr="003008C1">
        <w:rPr>
          <w:sz w:val="22"/>
        </w:rPr>
        <w:t xml:space="preserve"> Diceva questo riferendosi specialmente ai frati minori, che sono stati inviati al popolo per salvarlo.  Le Laudi del Signore da lui composte e che cominciano: «Altissimo, onnipotente, bon </w:t>
      </w:r>
      <w:proofErr w:type="spellStart"/>
      <w:r w:rsidRPr="003008C1">
        <w:rPr>
          <w:sz w:val="22"/>
        </w:rPr>
        <w:t>Segnore</w:t>
      </w:r>
      <w:proofErr w:type="spellEnd"/>
      <w:r w:rsidRPr="003008C1">
        <w:rPr>
          <w:sz w:val="22"/>
        </w:rPr>
        <w:t>», le intitolò: Cantico di frate Sole, che è la più bella delle creature e più si può assomigliare a Dio. Percio` diceva: «Al mattino, quando sorge il sole, ogni uomo dovrebbe lodare Dio che ha creato quell’astro, per mezzo del quale i nostri occhi sono illuminati durante il giorno. E a sera, quando scende la notte, ogni uomo dovrebbe lodare Dio per quell’altra creatura: fratello fuoco, per mezzo del quale i nostri occhi sono illuminati durante la notte». Disse ancora: «Noi siamo tutti come dei ciechi e il Signore ci illumina gli occhi per mezzo di queste due creature. Riguardo a queste e alle altre creature, di cui ogni giorno ci serviamo, dobbiamo sempre lodare in modo speciale lo stesso glorioso Creatore». Egli fu sempre felice di comportarsi così, fosse sano o malato, e volentieri esortava gli altri a lodare insieme il Signore. Nei momenti in cui più era torturato dal male, intonava lui stesso le Laudi del Signore, e poi le faceva cantare dai suoi compagni per riuscire a dimenticare, nella considerazione della lode di Dio, l’acerbità delle sue malattie e delle sue sofferenze. E fece così fino al giorno della sua morte. (CA 83: FF 1614-1615).  A cui poi aggiunse la lassa del perdono per riconciliare vescovo e podestà (CA 84: FF1616.</w:t>
      </w:r>
    </w:p>
    <w:p w14:paraId="2FE61E89" w14:textId="3D8C402E" w:rsidR="000344A0" w:rsidRPr="004A3390" w:rsidRDefault="008A0AE9" w:rsidP="008A0AE9">
      <w:pPr>
        <w:pStyle w:val="Paragrafoelenco"/>
        <w:numPr>
          <w:ilvl w:val="0"/>
          <w:numId w:val="1"/>
        </w:numPr>
        <w:spacing w:line="240" w:lineRule="auto"/>
        <w:ind w:right="282"/>
        <w:jc w:val="both"/>
        <w:rPr>
          <w:sz w:val="22"/>
        </w:rPr>
      </w:pPr>
      <w:r>
        <w:rPr>
          <w:sz w:val="22"/>
        </w:rPr>
        <w:t xml:space="preserve">Il </w:t>
      </w:r>
      <w:r w:rsidR="000344A0" w:rsidRPr="004A3390">
        <w:rPr>
          <w:sz w:val="22"/>
        </w:rPr>
        <w:t xml:space="preserve"> </w:t>
      </w:r>
      <w:proofErr w:type="spellStart"/>
      <w:r w:rsidR="000344A0" w:rsidRPr="004A3390">
        <w:rPr>
          <w:b/>
          <w:bCs/>
          <w:smallCaps/>
          <w:sz w:val="22"/>
        </w:rPr>
        <w:t>Transitus</w:t>
      </w:r>
      <w:proofErr w:type="spellEnd"/>
      <w:r w:rsidR="000344A0" w:rsidRPr="004A3390">
        <w:rPr>
          <w:b/>
          <w:bCs/>
          <w:smallCaps/>
          <w:sz w:val="22"/>
        </w:rPr>
        <w:t xml:space="preserve"> Francisci</w:t>
      </w:r>
      <w:r w:rsidR="000344A0" w:rsidRPr="004A3390">
        <w:rPr>
          <w:sz w:val="22"/>
        </w:rPr>
        <w:t>: “Ben venga mia sorella morte” (2Cel 217: FF 809)</w:t>
      </w:r>
      <w:r w:rsidR="000344A0">
        <w:rPr>
          <w:rStyle w:val="Rimandonotaapidipagina"/>
          <w:sz w:val="22"/>
        </w:rPr>
        <w:footnoteReference w:id="5"/>
      </w:r>
    </w:p>
    <w:p w14:paraId="4630E5CB" w14:textId="77777777" w:rsidR="000344A0" w:rsidRDefault="000344A0" w:rsidP="004A3390">
      <w:pPr>
        <w:pStyle w:val="Paragrafoelenco"/>
        <w:spacing w:line="240" w:lineRule="auto"/>
        <w:ind w:left="1418" w:right="282"/>
        <w:jc w:val="both"/>
        <w:rPr>
          <w:sz w:val="22"/>
        </w:rPr>
      </w:pPr>
    </w:p>
    <w:p w14:paraId="5CEC76BC" w14:textId="6D02FC82" w:rsidR="000344A0" w:rsidRPr="00621BE7" w:rsidRDefault="000344A0" w:rsidP="004A3390">
      <w:pPr>
        <w:pStyle w:val="Paragrafoelenco"/>
        <w:spacing w:line="240" w:lineRule="auto"/>
        <w:ind w:left="567" w:right="282"/>
        <w:jc w:val="both"/>
        <w:rPr>
          <w:sz w:val="22"/>
        </w:rPr>
      </w:pPr>
      <w:r w:rsidRPr="00FE0842">
        <w:rPr>
          <w:sz w:val="22"/>
        </w:rPr>
        <w:t>C</w:t>
      </w:r>
      <w:r>
        <w:rPr>
          <w:sz w:val="22"/>
        </w:rPr>
        <w:t xml:space="preserve">ome appena ebbe sentito che la morte era imminente, si fece cantare le laudi da lui composte. </w:t>
      </w:r>
      <w:r w:rsidRPr="00FE0842">
        <w:rPr>
          <w:smallCaps/>
          <w:sz w:val="22"/>
        </w:rPr>
        <w:t>D</w:t>
      </w:r>
      <w:r w:rsidRPr="00FE0842">
        <w:rPr>
          <w:sz w:val="22"/>
        </w:rPr>
        <w:t>opo questo, un frate gli disse: «Padre, la tua vita e il tuo comportamento sono stati, e sono, luce e modello non soltanto per i tuoi frati, ma per la Chiesa tutta; lo stesso sar</w:t>
      </w:r>
      <w:r>
        <w:rPr>
          <w:sz w:val="22"/>
        </w:rPr>
        <w:t>à</w:t>
      </w:r>
      <w:r w:rsidRPr="00FE0842">
        <w:rPr>
          <w:sz w:val="22"/>
        </w:rPr>
        <w:t xml:space="preserve"> della tua morte che, motivo di tristezza e dolore per i tuoi fratelli e per gli altri, per te invece sar</w:t>
      </w:r>
      <w:r>
        <w:rPr>
          <w:sz w:val="22"/>
        </w:rPr>
        <w:t>à</w:t>
      </w:r>
      <w:r w:rsidRPr="00FE0842">
        <w:rPr>
          <w:sz w:val="22"/>
        </w:rPr>
        <w:t xml:space="preserve"> consolazione e gioia infinita: passerai infatti da grande fatica a grandissimo riposo, da molte pene e tentazioni alla pace eterna, dalla povert</w:t>
      </w:r>
      <w:r>
        <w:rPr>
          <w:sz w:val="22"/>
        </w:rPr>
        <w:t>à</w:t>
      </w:r>
      <w:r w:rsidRPr="00FE0842">
        <w:rPr>
          <w:sz w:val="22"/>
        </w:rPr>
        <w:t xml:space="preserve"> che hai sempre amato e perfettamente osservato alle vere infinite ricchezze, e da questa morte temporale alla vita eterna, dove vedrai il Signore tuo Dio a faccia a faccia, dopo averlo amato </w:t>
      </w:r>
      <w:r w:rsidRPr="00FE0842">
        <w:rPr>
          <w:sz w:val="22"/>
        </w:rPr>
        <w:lastRenderedPageBreak/>
        <w:t>quaggi</w:t>
      </w:r>
      <w:r>
        <w:rPr>
          <w:sz w:val="22"/>
        </w:rPr>
        <w:t>ù</w:t>
      </w:r>
      <w:r w:rsidRPr="00FE0842">
        <w:rPr>
          <w:sz w:val="22"/>
        </w:rPr>
        <w:t xml:space="preserve"> con ardente desiderio». E aggiunse in tutta sincerit</w:t>
      </w:r>
      <w:r>
        <w:rPr>
          <w:sz w:val="22"/>
        </w:rPr>
        <w:t>à</w:t>
      </w:r>
      <w:r w:rsidRPr="00FE0842">
        <w:rPr>
          <w:sz w:val="22"/>
        </w:rPr>
        <w:t>: «Padre, sappi in verit</w:t>
      </w:r>
      <w:r>
        <w:rPr>
          <w:sz w:val="22"/>
        </w:rPr>
        <w:t>à</w:t>
      </w:r>
      <w:r w:rsidRPr="00FE0842">
        <w:rPr>
          <w:sz w:val="22"/>
        </w:rPr>
        <w:t xml:space="preserve"> che se il Signore non ti invia una sua medicina dal cielo, la tua malattia è incurabile; come hanno detto i medici, ti resta poco da vivere. Dico questo per confortare il tuo spirito, affinch</w:t>
      </w:r>
      <w:r>
        <w:rPr>
          <w:sz w:val="22"/>
        </w:rPr>
        <w:t>é</w:t>
      </w:r>
      <w:r w:rsidRPr="00FE0842">
        <w:rPr>
          <w:sz w:val="22"/>
        </w:rPr>
        <w:t xml:space="preserve"> tu sia fe</w:t>
      </w:r>
      <w:r w:rsidRPr="00621BE7">
        <w:rPr>
          <w:sz w:val="22"/>
        </w:rPr>
        <w:t>lice intimamente ed esteriormente nel Signore; in maniera che i tuoi fratelli e l’altra gente, che ti vengono a visitare, ti trovino sempre lieto nel Signore e, sia per quelli che sono qui e vedono sia per quanti, dopo la tua morte, ne sentiranno parlare, la tua morte sia un memoriale perenne, come sempre lo furono la tua vita e la tua condotta». Allora il beato Francesco, sebbene fosse sopraggravato più del solito per i suoi mali, sembrò, per quelle parole, rivestirsi di nuova letizia d’animo, all’udire che la sorella morte era imminente. Con gran fervore di spirito lodò il Signore e disse al frate: «</w:t>
      </w:r>
      <w:r w:rsidRPr="00621BE7">
        <w:rPr>
          <w:sz w:val="22"/>
          <w:u w:val="single"/>
        </w:rPr>
        <w:t>Se dunque piace al Signore che io debba presto morire, chiamatemi frate Angelo e frate Leone perché mi cantino di sorella morte</w:t>
      </w:r>
      <w:r w:rsidRPr="00621BE7">
        <w:rPr>
          <w:sz w:val="22"/>
        </w:rPr>
        <w:t xml:space="preserve">!». Quando i due gli furono dinanzi, pieni di tristezza e di dolore cantarono tra molte lacrime il </w:t>
      </w:r>
      <w:r w:rsidRPr="00621BE7">
        <w:rPr>
          <w:i/>
          <w:iCs/>
          <w:sz w:val="22"/>
        </w:rPr>
        <w:t>Cantico di frate Sole</w:t>
      </w:r>
      <w:r w:rsidRPr="00621BE7">
        <w:rPr>
          <w:sz w:val="22"/>
        </w:rPr>
        <w:t xml:space="preserve"> e delle altre creature del Signore, che il santo stesso aveva composto. Egli aggiunse allora alcuni versi sopra la sorella morte, prima dell’ultima strofa, dicendo: “Laudato si, mi Signore, per sora nostra Morte corporale, </w:t>
      </w:r>
      <w:proofErr w:type="spellStart"/>
      <w:r w:rsidRPr="00621BE7">
        <w:rPr>
          <w:sz w:val="22"/>
        </w:rPr>
        <w:t>da</w:t>
      </w:r>
      <w:proofErr w:type="spellEnd"/>
      <w:r w:rsidRPr="00621BE7">
        <w:rPr>
          <w:sz w:val="22"/>
        </w:rPr>
        <w:t xml:space="preserve"> la quale nullo omo vivente po’ scampare. </w:t>
      </w:r>
      <w:r w:rsidRPr="00621BE7">
        <w:rPr>
          <w:b/>
          <w:bCs/>
          <w:sz w:val="22"/>
        </w:rPr>
        <w:t>Guai</w:t>
      </w:r>
      <w:r w:rsidRPr="00621BE7">
        <w:rPr>
          <w:sz w:val="22"/>
        </w:rPr>
        <w:t xml:space="preserve"> a quelli che </w:t>
      </w:r>
      <w:proofErr w:type="spellStart"/>
      <w:r w:rsidRPr="00621BE7">
        <w:rPr>
          <w:sz w:val="22"/>
        </w:rPr>
        <w:t>morrano</w:t>
      </w:r>
      <w:proofErr w:type="spellEnd"/>
      <w:r w:rsidRPr="00621BE7">
        <w:rPr>
          <w:sz w:val="22"/>
        </w:rPr>
        <w:t xml:space="preserve"> </w:t>
      </w:r>
      <w:proofErr w:type="spellStart"/>
      <w:r w:rsidRPr="00621BE7">
        <w:rPr>
          <w:sz w:val="22"/>
        </w:rPr>
        <w:t>ne</w:t>
      </w:r>
      <w:proofErr w:type="spellEnd"/>
      <w:r w:rsidRPr="00621BE7">
        <w:rPr>
          <w:sz w:val="22"/>
        </w:rPr>
        <w:t xml:space="preserve"> le peccata mortali! Beati quelli che </w:t>
      </w:r>
      <w:proofErr w:type="spellStart"/>
      <w:r w:rsidRPr="00621BE7">
        <w:rPr>
          <w:sz w:val="22"/>
        </w:rPr>
        <w:t>trovarà</w:t>
      </w:r>
      <w:proofErr w:type="spellEnd"/>
      <w:r w:rsidRPr="00621BE7">
        <w:rPr>
          <w:sz w:val="22"/>
        </w:rPr>
        <w:t xml:space="preserve"> </w:t>
      </w:r>
      <w:proofErr w:type="spellStart"/>
      <w:r w:rsidRPr="00621BE7">
        <w:rPr>
          <w:sz w:val="22"/>
        </w:rPr>
        <w:t>ne</w:t>
      </w:r>
      <w:proofErr w:type="spellEnd"/>
      <w:r w:rsidRPr="00621BE7">
        <w:rPr>
          <w:sz w:val="22"/>
        </w:rPr>
        <w:t xml:space="preserve"> le tue </w:t>
      </w:r>
      <w:proofErr w:type="spellStart"/>
      <w:r w:rsidRPr="00621BE7">
        <w:rPr>
          <w:sz w:val="22"/>
        </w:rPr>
        <w:t>sanctissime</w:t>
      </w:r>
      <w:proofErr w:type="spellEnd"/>
      <w:r w:rsidRPr="00621BE7">
        <w:rPr>
          <w:sz w:val="22"/>
        </w:rPr>
        <w:t xml:space="preserve"> voluntati, ca la morte seconda no li </w:t>
      </w:r>
      <w:proofErr w:type="spellStart"/>
      <w:r w:rsidRPr="00621BE7">
        <w:rPr>
          <w:sz w:val="22"/>
        </w:rPr>
        <w:t>farrà</w:t>
      </w:r>
      <w:proofErr w:type="spellEnd"/>
      <w:r w:rsidRPr="00621BE7">
        <w:rPr>
          <w:sz w:val="22"/>
        </w:rPr>
        <w:t xml:space="preserve"> male” (Specchio di perfezione, 123: FF 1823). </w:t>
      </w:r>
    </w:p>
    <w:p w14:paraId="7693E9E7" w14:textId="77777777" w:rsidR="000344A0" w:rsidRDefault="000344A0" w:rsidP="004A3390">
      <w:pPr>
        <w:pStyle w:val="Paragrafoelenco"/>
        <w:spacing w:line="240" w:lineRule="auto"/>
        <w:ind w:left="927" w:right="282"/>
        <w:jc w:val="both"/>
        <w:rPr>
          <w:sz w:val="22"/>
        </w:rPr>
      </w:pPr>
    </w:p>
    <w:p w14:paraId="25BE84E5" w14:textId="77777777" w:rsidR="000344A0" w:rsidRPr="009E1DBA" w:rsidRDefault="000344A0" w:rsidP="004A3390">
      <w:pPr>
        <w:pStyle w:val="Paragrafoelenco"/>
        <w:spacing w:line="240" w:lineRule="auto"/>
        <w:ind w:left="567" w:right="282"/>
        <w:jc w:val="both"/>
        <w:rPr>
          <w:sz w:val="22"/>
        </w:rPr>
      </w:pPr>
      <w:r w:rsidRPr="005C1766">
        <w:rPr>
          <w:sz w:val="22"/>
        </w:rPr>
        <w:t>Francesco, ormai confitto nella carne e nello spirito con Cristo sulla croce, non solo ardeva di amore serafico verso Dio, ma sentiva la sete stessa di Cristo crocifisso per la salvezza degli uomini</w:t>
      </w:r>
      <w:r>
        <w:rPr>
          <w:sz w:val="22"/>
        </w:rPr>
        <w:t xml:space="preserve">. […] </w:t>
      </w:r>
      <w:r w:rsidRPr="005C1766">
        <w:rPr>
          <w:sz w:val="22"/>
        </w:rPr>
        <w:t>Diceva ai frati: «Incominciamo, fratelli, a servire il Signore Dio nostro, perch</w:t>
      </w:r>
      <w:r>
        <w:rPr>
          <w:sz w:val="22"/>
        </w:rPr>
        <w:t>é</w:t>
      </w:r>
      <w:r w:rsidRPr="005C1766">
        <w:rPr>
          <w:sz w:val="22"/>
        </w:rPr>
        <w:t xml:space="preserve"> finora poco abbiamo progredito». </w:t>
      </w:r>
      <w:r>
        <w:rPr>
          <w:sz w:val="22"/>
        </w:rPr>
        <w:t xml:space="preserve">[…] </w:t>
      </w:r>
      <w:r w:rsidRPr="009E1DBA">
        <w:rPr>
          <w:sz w:val="22"/>
        </w:rPr>
        <w:t xml:space="preserve">Nell’anno ventesimo della sua conversione, pertanto, chiese che lo portassero a Santa Maria della Porziuncola, per rendere a Dio lo spirito della vita, là dove aveva ricevuto lo spirito della grazia. Quando vi fu condotto, per dimostrare con l’autenticità dell’esempio che non aveva nulla in comune con il mondo, durante quella malattia </w:t>
      </w:r>
      <w:proofErr w:type="spellStart"/>
      <w:r w:rsidRPr="009E1DBA">
        <w:rPr>
          <w:sz w:val="22"/>
        </w:rPr>
        <w:t>cosı</w:t>
      </w:r>
      <w:proofErr w:type="spellEnd"/>
      <w:r w:rsidRPr="009E1DBA">
        <w:rPr>
          <w:sz w:val="22"/>
        </w:rPr>
        <w:t>` grave che pose fine a ogni infermità, egli si prostrò in fervore di spirito, tutto nudo sulla nuda terra: così, in quell’ora estrema nella quale il nemico poteva ancora scatenare la sua ira, avrebbe potuto lottare nudo con lui nudo. […]</w:t>
      </w:r>
    </w:p>
    <w:p w14:paraId="18FD1930" w14:textId="77777777" w:rsidR="000344A0" w:rsidRDefault="000344A0" w:rsidP="004A3390">
      <w:pPr>
        <w:pStyle w:val="Paragrafoelenco"/>
        <w:spacing w:line="240" w:lineRule="auto"/>
        <w:ind w:left="567" w:right="282"/>
        <w:jc w:val="both"/>
        <w:rPr>
          <w:sz w:val="22"/>
        </w:rPr>
      </w:pPr>
      <w:r w:rsidRPr="009E1DBA">
        <w:rPr>
          <w:sz w:val="22"/>
          <w:u w:val="single"/>
        </w:rPr>
        <w:t>E disse ai frati: «Io ho fatto la mia parte; la vostra, Cristo ve la insegni».</w:t>
      </w:r>
      <w:r w:rsidRPr="009E1DBA">
        <w:rPr>
          <w:sz w:val="22"/>
        </w:rPr>
        <w:t xml:space="preserve"> </w:t>
      </w:r>
      <w:r>
        <w:rPr>
          <w:sz w:val="22"/>
        </w:rPr>
        <w:t>[..]</w:t>
      </w:r>
    </w:p>
    <w:p w14:paraId="40BC11AA" w14:textId="77777777" w:rsidR="000344A0" w:rsidRDefault="000344A0" w:rsidP="004A3390">
      <w:pPr>
        <w:pStyle w:val="Paragrafoelenco"/>
        <w:spacing w:line="240" w:lineRule="auto"/>
        <w:ind w:left="567" w:right="282"/>
        <w:jc w:val="both"/>
        <w:rPr>
          <w:sz w:val="22"/>
        </w:rPr>
      </w:pPr>
      <w:r w:rsidRPr="009E1DBA">
        <w:rPr>
          <w:sz w:val="22"/>
          <w:u w:val="single"/>
        </w:rPr>
        <w:t>Uomo veramente cristianissimo che, con imitazione perfetta, si studiò di essere conforme, da vivo, al Cristo vivente; in morte, al Cristo morente; e, morto, al Cristo morto</w:t>
      </w:r>
      <w:r>
        <w:rPr>
          <w:sz w:val="22"/>
        </w:rPr>
        <w:t>.</w:t>
      </w:r>
      <w:r w:rsidRPr="009E1DBA">
        <w:rPr>
          <w:sz w:val="22"/>
        </w:rPr>
        <w:t xml:space="preserve"> </w:t>
      </w:r>
      <w:r>
        <w:rPr>
          <w:sz w:val="22"/>
        </w:rPr>
        <w:t xml:space="preserve">[…] </w:t>
      </w:r>
    </w:p>
    <w:p w14:paraId="09FE8EB0" w14:textId="77777777" w:rsidR="000344A0" w:rsidRDefault="000344A0" w:rsidP="004A3390">
      <w:pPr>
        <w:pStyle w:val="Paragrafoelenco"/>
        <w:spacing w:line="240" w:lineRule="auto"/>
        <w:ind w:left="567" w:right="282"/>
        <w:jc w:val="both"/>
        <w:rPr>
          <w:sz w:val="22"/>
        </w:rPr>
      </w:pPr>
      <w:r w:rsidRPr="009E1DBA">
        <w:rPr>
          <w:sz w:val="22"/>
        </w:rPr>
        <w:t>Finalmente, avvicinandosi il momento del suo transito, fece chiamare intorno a s</w:t>
      </w:r>
      <w:r>
        <w:rPr>
          <w:sz w:val="22"/>
        </w:rPr>
        <w:t>é</w:t>
      </w:r>
      <w:r w:rsidRPr="009E1DBA">
        <w:rPr>
          <w:sz w:val="22"/>
        </w:rPr>
        <w:t xml:space="preserve"> tutti i frati del luogo e, consolandoli della sua morte con espressioni carezzevoli, li esort</w:t>
      </w:r>
      <w:r>
        <w:rPr>
          <w:sz w:val="22"/>
        </w:rPr>
        <w:t>ò</w:t>
      </w:r>
      <w:r w:rsidRPr="009E1DBA">
        <w:rPr>
          <w:sz w:val="22"/>
        </w:rPr>
        <w:t xml:space="preserve"> con paterno affetto all’amore di Dio. Si diffuse a parlare sulla necessit</w:t>
      </w:r>
      <w:r>
        <w:rPr>
          <w:sz w:val="22"/>
        </w:rPr>
        <w:t>à</w:t>
      </w:r>
      <w:r w:rsidRPr="009E1DBA">
        <w:rPr>
          <w:sz w:val="22"/>
        </w:rPr>
        <w:t xml:space="preserve"> di conservare la pazienza, la povert</w:t>
      </w:r>
      <w:r>
        <w:rPr>
          <w:sz w:val="22"/>
        </w:rPr>
        <w:t>à</w:t>
      </w:r>
      <w:r w:rsidRPr="009E1DBA">
        <w:rPr>
          <w:sz w:val="22"/>
        </w:rPr>
        <w:t>, la fedelt</w:t>
      </w:r>
      <w:r>
        <w:rPr>
          <w:sz w:val="22"/>
        </w:rPr>
        <w:t>à</w:t>
      </w:r>
      <w:r w:rsidRPr="009E1DBA">
        <w:rPr>
          <w:sz w:val="22"/>
        </w:rPr>
        <w:t xml:space="preserve"> alla santa Chiesa romana, ponendo sopra tutte le altre norme il santo Vangelo. Mentre tutti i frati stavano intorno a lui, </w:t>
      </w:r>
      <w:r w:rsidRPr="009E1DBA">
        <w:rPr>
          <w:sz w:val="22"/>
          <w:u w:val="single"/>
        </w:rPr>
        <w:t>stese sopra di loro le mani, intrecciando le braccia in forma di croce (giacche´ aveva sempre amato questo segno) e benedisse tutti i frati, presenti e assenti, nella potenza e nel nome del Crocifisso</w:t>
      </w:r>
      <w:r w:rsidRPr="009E1DBA">
        <w:rPr>
          <w:sz w:val="22"/>
        </w:rPr>
        <w:t xml:space="preserve">. </w:t>
      </w:r>
      <w:r>
        <w:rPr>
          <w:sz w:val="22"/>
        </w:rPr>
        <w:t xml:space="preserve">[…] </w:t>
      </w:r>
      <w:r w:rsidRPr="009E1DBA">
        <w:rPr>
          <w:sz w:val="22"/>
        </w:rPr>
        <w:t>Terminata questa dolce ammonizione, l’uomo a Dio carissimo comand</w:t>
      </w:r>
      <w:r>
        <w:rPr>
          <w:sz w:val="22"/>
        </w:rPr>
        <w:t>ò</w:t>
      </w:r>
      <w:r w:rsidRPr="009E1DBA">
        <w:rPr>
          <w:sz w:val="22"/>
        </w:rPr>
        <w:t xml:space="preserve"> che gli portassero il libro dei Vangeli e chiese che gli leggessero il passo di Giovanni, che incomincia: «Prima della festa di Pasqua...». Egli poi, come pot</w:t>
      </w:r>
      <w:r>
        <w:rPr>
          <w:sz w:val="22"/>
        </w:rPr>
        <w:t>é</w:t>
      </w:r>
      <w:r w:rsidRPr="009E1DBA">
        <w:rPr>
          <w:sz w:val="22"/>
        </w:rPr>
        <w:t>, proruppe nell’esclamazione del salmo: «Con la mia voce al Signore io grido, con la mia voce il</w:t>
      </w:r>
      <w:r w:rsidRPr="002E1365">
        <w:t xml:space="preserve"> </w:t>
      </w:r>
      <w:r w:rsidRPr="009E1DBA">
        <w:rPr>
          <w:sz w:val="22"/>
        </w:rPr>
        <w:t>Signore io supplico» e lo recit</w:t>
      </w:r>
      <w:r>
        <w:rPr>
          <w:sz w:val="22"/>
        </w:rPr>
        <w:t>ò</w:t>
      </w:r>
      <w:r w:rsidRPr="009E1DBA">
        <w:rPr>
          <w:sz w:val="22"/>
        </w:rPr>
        <w:t xml:space="preserve"> fino al versetto finale: «Mi attendono – disse – i giusti, per il momento in cui mi darai la ricompensa»</w:t>
      </w:r>
      <w:r>
        <w:rPr>
          <w:sz w:val="22"/>
        </w:rPr>
        <w:t>.</w:t>
      </w:r>
      <w:r w:rsidRPr="009E1DBA">
        <w:rPr>
          <w:sz w:val="22"/>
        </w:rPr>
        <w:t xml:space="preserve"> </w:t>
      </w:r>
    </w:p>
    <w:p w14:paraId="05B4A6F2" w14:textId="77777777" w:rsidR="000344A0" w:rsidRDefault="000344A0" w:rsidP="004A3390">
      <w:pPr>
        <w:pStyle w:val="Paragrafoelenco"/>
        <w:spacing w:line="240" w:lineRule="auto"/>
        <w:ind w:left="567" w:right="282"/>
        <w:jc w:val="both"/>
        <w:rPr>
          <w:sz w:val="22"/>
        </w:rPr>
      </w:pPr>
      <w:r w:rsidRPr="009E1DBA">
        <w:rPr>
          <w:sz w:val="22"/>
        </w:rPr>
        <w:t>Quando infine si furono compiuti in lui tutti i misteri, quell’anima santissima, sciolta dal corpo, fu sommersa nell’abisso della chiarit</w:t>
      </w:r>
      <w:r>
        <w:rPr>
          <w:sz w:val="22"/>
        </w:rPr>
        <w:t>à</w:t>
      </w:r>
      <w:r w:rsidRPr="009E1DBA">
        <w:rPr>
          <w:sz w:val="22"/>
        </w:rPr>
        <w:t xml:space="preserve"> divina e l’uomo beato si addorment</w:t>
      </w:r>
      <w:r>
        <w:rPr>
          <w:sz w:val="22"/>
        </w:rPr>
        <w:t>ò</w:t>
      </w:r>
      <w:r w:rsidRPr="009E1DBA">
        <w:rPr>
          <w:sz w:val="22"/>
        </w:rPr>
        <w:t xml:space="preserve"> nel Signore</w:t>
      </w:r>
      <w:r>
        <w:rPr>
          <w:sz w:val="22"/>
        </w:rPr>
        <w:t xml:space="preserve"> (LM XIV. FF 1240-1243). </w:t>
      </w:r>
    </w:p>
    <w:p w14:paraId="7E753D72" w14:textId="77777777" w:rsidR="000344A0" w:rsidRDefault="000344A0" w:rsidP="004A3390">
      <w:pPr>
        <w:pStyle w:val="Paragrafoelenco"/>
        <w:spacing w:line="240" w:lineRule="auto"/>
        <w:ind w:left="1134" w:right="282"/>
        <w:jc w:val="both"/>
        <w:rPr>
          <w:sz w:val="22"/>
        </w:rPr>
      </w:pPr>
    </w:p>
    <w:p w14:paraId="2B28D785" w14:textId="77777777" w:rsidR="000344A0" w:rsidRPr="008C7147" w:rsidRDefault="000344A0" w:rsidP="004A3390">
      <w:pPr>
        <w:spacing w:line="240" w:lineRule="auto"/>
        <w:ind w:left="1134" w:right="282"/>
        <w:jc w:val="both"/>
        <w:rPr>
          <w:sz w:val="22"/>
        </w:rPr>
      </w:pPr>
    </w:p>
    <w:p w14:paraId="3FEE7F35" w14:textId="77777777" w:rsidR="000344A0" w:rsidRDefault="000344A0" w:rsidP="004A3390">
      <w:pPr>
        <w:pStyle w:val="Paragrafoelenco"/>
        <w:ind w:left="1418" w:right="282"/>
        <w:jc w:val="both"/>
        <w:rPr>
          <w:sz w:val="20"/>
          <w:szCs w:val="20"/>
        </w:rPr>
      </w:pPr>
    </w:p>
    <w:p w14:paraId="1382C120" w14:textId="77777777" w:rsidR="00BC5183" w:rsidRDefault="00BC5183" w:rsidP="004A3390"/>
    <w:sectPr w:rsidR="00BC518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6F5C" w14:textId="77777777" w:rsidR="00E35C22" w:rsidRDefault="00E35C22" w:rsidP="00BC5183">
      <w:pPr>
        <w:spacing w:after="0" w:line="240" w:lineRule="auto"/>
      </w:pPr>
      <w:r>
        <w:separator/>
      </w:r>
    </w:p>
  </w:endnote>
  <w:endnote w:type="continuationSeparator" w:id="0">
    <w:p w14:paraId="120F9855" w14:textId="77777777" w:rsidR="00E35C22" w:rsidRDefault="00E35C22" w:rsidP="00BC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C886" w14:textId="77777777" w:rsidR="004A3390" w:rsidRDefault="004A33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334996"/>
      <w:docPartObj>
        <w:docPartGallery w:val="Page Numbers (Bottom of Page)"/>
        <w:docPartUnique/>
      </w:docPartObj>
    </w:sdtPr>
    <w:sdtContent>
      <w:sdt>
        <w:sdtPr>
          <w:id w:val="-1769616900"/>
          <w:docPartObj>
            <w:docPartGallery w:val="Page Numbers (Top of Page)"/>
            <w:docPartUnique/>
          </w:docPartObj>
        </w:sdtPr>
        <w:sdtContent>
          <w:p w14:paraId="007610D0" w14:textId="0B825E8D" w:rsidR="000344A0" w:rsidRDefault="000344A0">
            <w:pPr>
              <w:pStyle w:val="Pidipagina"/>
              <w:jc w:val="right"/>
            </w:pPr>
            <w:r>
              <w:t xml:space="preserve">Pag.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7FBAC22" w14:textId="77777777" w:rsidR="000344A0" w:rsidRDefault="000344A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C60B" w14:textId="77777777" w:rsidR="004A3390" w:rsidRDefault="004A33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101BF" w14:textId="77777777" w:rsidR="00E35C22" w:rsidRDefault="00E35C22" w:rsidP="00BC5183">
      <w:pPr>
        <w:spacing w:after="0" w:line="240" w:lineRule="auto"/>
      </w:pPr>
      <w:r>
        <w:separator/>
      </w:r>
    </w:p>
  </w:footnote>
  <w:footnote w:type="continuationSeparator" w:id="0">
    <w:p w14:paraId="59FF3233" w14:textId="77777777" w:rsidR="00E35C22" w:rsidRDefault="00E35C22" w:rsidP="00BC5183">
      <w:pPr>
        <w:spacing w:after="0" w:line="240" w:lineRule="auto"/>
      </w:pPr>
      <w:r>
        <w:continuationSeparator/>
      </w:r>
    </w:p>
  </w:footnote>
  <w:footnote w:id="1">
    <w:p w14:paraId="0AA51FC8" w14:textId="3D4F2403" w:rsidR="00903F08" w:rsidRPr="00903F08" w:rsidRDefault="00903F08" w:rsidP="00903F08">
      <w:pPr>
        <w:pStyle w:val="Testonotaapidipagina"/>
        <w:ind w:firstLine="567"/>
      </w:pPr>
      <w:r>
        <w:rPr>
          <w:rStyle w:val="Rimandonotaapidipagina"/>
        </w:rPr>
        <w:footnoteRef/>
      </w:r>
      <w:r>
        <w:t xml:space="preserve"> </w:t>
      </w:r>
      <w:r>
        <w:rPr>
          <w:i/>
          <w:iCs/>
        </w:rPr>
        <w:t>Fonti francescane, EFR-</w:t>
      </w:r>
      <w:r>
        <w:t>Editrici francescane, Padova 2011</w:t>
      </w:r>
      <w:r>
        <w:rPr>
          <w:vertAlign w:val="superscript"/>
        </w:rPr>
        <w:t>3</w:t>
      </w:r>
      <w:r>
        <w:t>.</w:t>
      </w:r>
    </w:p>
  </w:footnote>
  <w:footnote w:id="2">
    <w:p w14:paraId="614AF196" w14:textId="77777777" w:rsidR="00BC5183" w:rsidRDefault="00BC5183" w:rsidP="00BC5183">
      <w:pPr>
        <w:pStyle w:val="Testonotaapidipagina"/>
        <w:ind w:left="567" w:right="282"/>
        <w:jc w:val="both"/>
      </w:pPr>
      <w:r>
        <w:rPr>
          <w:rStyle w:val="Rimandonotaapidipagina"/>
        </w:rPr>
        <w:footnoteRef/>
      </w:r>
      <w:r>
        <w:t xml:space="preserve"> </w:t>
      </w:r>
      <w:r w:rsidRPr="00972576">
        <w:t>Discorso del santo Padre Francesco ai membri del coordinamento ecclesiale per l’VIII centenario francescano, Sala clementina, lunedì, 31 ottobre 2022.</w:t>
      </w:r>
    </w:p>
  </w:footnote>
  <w:footnote w:id="3">
    <w:p w14:paraId="1322E24F" w14:textId="77777777" w:rsidR="00BC5183" w:rsidRDefault="00BC5183" w:rsidP="00BC5183">
      <w:pPr>
        <w:pStyle w:val="Testonotaapidipagina"/>
        <w:ind w:left="567" w:right="282"/>
        <w:jc w:val="both"/>
      </w:pPr>
      <w:r>
        <w:rPr>
          <w:rStyle w:val="Rimandonotaapidipagina"/>
        </w:rPr>
        <w:footnoteRef/>
      </w:r>
      <w:r>
        <w:t xml:space="preserve"> </w:t>
      </w:r>
      <w:proofErr w:type="spellStart"/>
      <w:r w:rsidRPr="00972576">
        <w:t>Cfr</w:t>
      </w:r>
      <w:proofErr w:type="spellEnd"/>
      <w:r w:rsidRPr="00972576">
        <w:t xml:space="preserve"> Messaggio per la XXIX Giornata Mondiale della gioventù (21 gennaio 2014)</w:t>
      </w:r>
      <w:r>
        <w:t>.</w:t>
      </w:r>
    </w:p>
  </w:footnote>
  <w:footnote w:id="4">
    <w:p w14:paraId="3B459599" w14:textId="77777777" w:rsidR="00BC5183" w:rsidRPr="00A7766B" w:rsidRDefault="00BC5183" w:rsidP="00BC5183">
      <w:pPr>
        <w:pStyle w:val="Testonotaapidipagina"/>
        <w:ind w:left="567" w:right="282"/>
        <w:jc w:val="both"/>
      </w:pPr>
      <w:r>
        <w:rPr>
          <w:rStyle w:val="Rimandonotaapidipagina"/>
        </w:rPr>
        <w:footnoteRef/>
      </w:r>
      <w:r>
        <w:t xml:space="preserve"> </w:t>
      </w:r>
      <w:r>
        <w:rPr>
          <w:i/>
          <w:iCs/>
        </w:rPr>
        <w:t>Fonti francescane</w:t>
      </w:r>
      <w:r>
        <w:t>, EFR-Editrici francescane, Padova 2011</w:t>
      </w:r>
      <w:r>
        <w:rPr>
          <w:vertAlign w:val="superscript"/>
        </w:rPr>
        <w:t>3</w:t>
      </w:r>
      <w:r>
        <w:t>.</w:t>
      </w:r>
    </w:p>
  </w:footnote>
  <w:footnote w:id="5">
    <w:p w14:paraId="72C32CB5" w14:textId="77777777" w:rsidR="000344A0" w:rsidRPr="006E790D" w:rsidRDefault="000344A0" w:rsidP="000344A0">
      <w:pPr>
        <w:pStyle w:val="Testonotaapidipagina"/>
        <w:ind w:left="567" w:right="282"/>
        <w:jc w:val="both"/>
      </w:pPr>
      <w:r>
        <w:rPr>
          <w:rStyle w:val="Rimandonotaapidipagina"/>
        </w:rPr>
        <w:footnoteRef/>
      </w:r>
      <w:r>
        <w:t xml:space="preserve"> La morte non è nemica, ma al culmine della esistenza giunge come sorella che prende per mano e accompagna alla pienezza di vita. Era una consapevolezza anche di santa Chiara che l’attende, dicendo: “Va’ sicura, perché hai una buona guida nel viaggio. Va’ perché Colui che ti ha creata, ti ha santificata; e custodendoti sempre come la madre il figlio, ti ha amato di tenero amore, Tu, o Signore sii benedetto, che mi hai creato” (FF 3252). Cf. </w:t>
      </w:r>
      <w:r>
        <w:rPr>
          <w:smallCaps/>
        </w:rPr>
        <w:t>A. Scola</w:t>
      </w:r>
      <w:r>
        <w:t xml:space="preserve">, </w:t>
      </w:r>
      <w:r w:rsidRPr="006E790D">
        <w:rPr>
          <w:i/>
          <w:iCs/>
        </w:rPr>
        <w:t>Nell’attesa di un nuovo inizio. Riflessioni sulla vecchiaia</w:t>
      </w:r>
      <w:r>
        <w:t xml:space="preserve">, LEV, Città del Vaticano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6E5F" w14:textId="77777777" w:rsidR="004A3390" w:rsidRDefault="004A339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186602"/>
      <w:docPartObj>
        <w:docPartGallery w:val="Page Numbers (Margins)"/>
        <w:docPartUnique/>
      </w:docPartObj>
    </w:sdtPr>
    <w:sdtContent>
      <w:p w14:paraId="32A4151A" w14:textId="5F39C6E9" w:rsidR="004A3390" w:rsidRDefault="004A3390">
        <w:pPr>
          <w:pStyle w:val="Intestazione"/>
        </w:pPr>
        <w:r>
          <w:rPr>
            <w:noProof/>
          </w:rPr>
          <mc:AlternateContent>
            <mc:Choice Requires="wpg">
              <w:drawing>
                <wp:anchor distT="0" distB="0" distL="114300" distR="114300" simplePos="0" relativeHeight="251659264" behindDoc="0" locked="0" layoutInCell="0" allowOverlap="1" wp14:anchorId="500CD15D" wp14:editId="0781E8E0">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072741049"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428189263"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8C59D" w14:textId="77777777" w:rsidR="004A3390" w:rsidRDefault="004A3390">
                                <w:pPr>
                                  <w:pStyle w:val="Intestazione"/>
                                  <w:jc w:val="center"/>
                                </w:pPr>
                                <w:r>
                                  <w:rPr>
                                    <w:sz w:val="22"/>
                                  </w:rPr>
                                  <w:fldChar w:fldCharType="begin"/>
                                </w:r>
                                <w:r>
                                  <w:instrText>PAGE    \* MERGEFORMAT</w:instrText>
                                </w:r>
                                <w:r>
                                  <w:rPr>
                                    <w:sz w:val="22"/>
                                  </w:rPr>
                                  <w:fldChar w:fldCharType="separate"/>
                                </w:r>
                                <w:r>
                                  <w:rPr>
                                    <w:rStyle w:val="Numeropagina"/>
                                    <w:b/>
                                    <w:bCs/>
                                    <w:color w:val="3F3151" w:themeColor="accent4" w:themeShade="7F"/>
                                    <w:sz w:val="16"/>
                                    <w:szCs w:val="16"/>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558425700" name="Group 72"/>
                          <wpg:cNvGrpSpPr>
                            <a:grpSpLocks/>
                          </wpg:cNvGrpSpPr>
                          <wpg:grpSpPr bwMode="auto">
                            <a:xfrm>
                              <a:off x="886" y="3255"/>
                              <a:ext cx="374" cy="374"/>
                              <a:chOff x="1453" y="14832"/>
                              <a:chExt cx="374" cy="374"/>
                            </a:xfrm>
                          </wpg:grpSpPr>
                          <wps:wsp>
                            <wps:cNvPr id="18230022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7186083"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00CD15D" id="Gruppo 1" o:spid="_x0000_s1026"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" filled="f" stroked="f">
                    <v:textbox inset="0,0,0,0">
                      <w:txbxContent>
                        <w:p w14:paraId="16C8C59D" w14:textId="77777777" w:rsidR="004A3390" w:rsidRDefault="004A3390">
                          <w:pPr>
                            <w:pStyle w:val="Intestazione"/>
                            <w:jc w:val="center"/>
                          </w:pPr>
                          <w:r>
                            <w:rPr>
                              <w:sz w:val="22"/>
                            </w:rPr>
                            <w:fldChar w:fldCharType="begin"/>
                          </w:r>
                          <w:r>
                            <w:instrText>PAGE    \* MERGEFORMAT</w:instrText>
                          </w:r>
                          <w:r>
                            <w:rPr>
                              <w:sz w:val="22"/>
                            </w:rPr>
                            <w:fldChar w:fldCharType="separate"/>
                          </w:r>
                          <w:r>
                            <w:rPr>
                              <w:rStyle w:val="Numeropagina"/>
                              <w:b/>
                              <w:bCs/>
                              <w:color w:val="3F3151" w:themeColor="accent4" w:themeShade="7F"/>
                              <w:sz w:val="16"/>
                              <w:szCs w:val="16"/>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" fillcolor="#84a2c6" stroked="f"/>
                  </v:group>
                  <w10:wrap anchorx="margin" anchory="page"/>
                </v:group>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CB17" w14:textId="77777777" w:rsidR="004A3390" w:rsidRDefault="004A33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8B6"/>
    <w:multiLevelType w:val="hybridMultilevel"/>
    <w:tmpl w:val="C9D6A7A4"/>
    <w:lvl w:ilvl="0" w:tplc="BF7ED714">
      <w:start w:val="4"/>
      <w:numFmt w:val="decimal"/>
      <w:lvlText w:val="%1."/>
      <w:lvlJc w:val="left"/>
      <w:pPr>
        <w:ind w:left="1080" w:hanging="360"/>
      </w:pPr>
      <w:rPr>
        <w:rFonts w:hint="default"/>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B1D519B"/>
    <w:multiLevelType w:val="hybridMultilevel"/>
    <w:tmpl w:val="54AE111E"/>
    <w:lvl w:ilvl="0" w:tplc="84EA75EC">
      <w:start w:val="3"/>
      <w:numFmt w:val="bullet"/>
      <w:lvlText w:val="-"/>
      <w:lvlJc w:val="left"/>
      <w:pPr>
        <w:ind w:left="927" w:hanging="360"/>
      </w:pPr>
      <w:rPr>
        <w:rFonts w:ascii="Times New Roman" w:eastAsiaTheme="minorHAnsi" w:hAnsi="Times New Roman" w:cs="Times New Roman"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3C350C95"/>
    <w:multiLevelType w:val="hybridMultilevel"/>
    <w:tmpl w:val="57444BDA"/>
    <w:lvl w:ilvl="0" w:tplc="E1029D06">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6CF54193"/>
    <w:multiLevelType w:val="hybridMultilevel"/>
    <w:tmpl w:val="33D876AE"/>
    <w:lvl w:ilvl="0" w:tplc="F9F4C1F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17336890">
    <w:abstractNumId w:val="2"/>
  </w:num>
  <w:num w:numId="2" w16cid:durableId="53165246">
    <w:abstractNumId w:val="3"/>
  </w:num>
  <w:num w:numId="3" w16cid:durableId="1130395247">
    <w:abstractNumId w:val="1"/>
  </w:num>
  <w:num w:numId="4" w16cid:durableId="30220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D6"/>
    <w:rsid w:val="000344A0"/>
    <w:rsid w:val="00127966"/>
    <w:rsid w:val="002B6C41"/>
    <w:rsid w:val="003B0D7B"/>
    <w:rsid w:val="003B520B"/>
    <w:rsid w:val="003C313C"/>
    <w:rsid w:val="004A3390"/>
    <w:rsid w:val="005524A4"/>
    <w:rsid w:val="00621BE7"/>
    <w:rsid w:val="007B3F90"/>
    <w:rsid w:val="008021A6"/>
    <w:rsid w:val="008A0AE9"/>
    <w:rsid w:val="00903F08"/>
    <w:rsid w:val="009E66D0"/>
    <w:rsid w:val="00BB31BF"/>
    <w:rsid w:val="00BC5183"/>
    <w:rsid w:val="00C74C64"/>
    <w:rsid w:val="00D474C6"/>
    <w:rsid w:val="00DA3A6F"/>
    <w:rsid w:val="00E35C22"/>
    <w:rsid w:val="00E824D6"/>
    <w:rsid w:val="00F162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6C3BC"/>
  <w15:chartTrackingRefBased/>
  <w15:docId w15:val="{F03FAC8C-DDF8-44F9-91EA-3725FEFA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824D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824D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824D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824D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824D6"/>
    <w:pPr>
      <w:keepNext/>
      <w:keepLines/>
      <w:spacing w:before="80" w:after="40"/>
      <w:outlineLvl w:val="4"/>
    </w:pPr>
    <w:rPr>
      <w:rFonts w:asciiTheme="minorHAnsi" w:eastAsiaTheme="majorEastAsia" w:hAnsiTheme="min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E824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E824D6"/>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E824D6"/>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E824D6"/>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24D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824D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824D6"/>
    <w:rPr>
      <w:rFonts w:asciiTheme="minorHAnsi" w:eastAsiaTheme="majorEastAsia" w:hAnsiTheme="minorHAnsi"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824D6"/>
    <w:rPr>
      <w:rFonts w:asciiTheme="minorHAnsi" w:eastAsiaTheme="majorEastAsia" w:hAnsiTheme="minorHAnsi" w:cstheme="majorBidi"/>
      <w:i/>
      <w:iCs/>
      <w:color w:val="365F91" w:themeColor="accent1" w:themeShade="BF"/>
    </w:rPr>
  </w:style>
  <w:style w:type="character" w:customStyle="1" w:styleId="Titolo5Carattere">
    <w:name w:val="Titolo 5 Carattere"/>
    <w:basedOn w:val="Carpredefinitoparagrafo"/>
    <w:link w:val="Titolo5"/>
    <w:uiPriority w:val="9"/>
    <w:semiHidden/>
    <w:rsid w:val="00E824D6"/>
    <w:rPr>
      <w:rFonts w:asciiTheme="minorHAnsi" w:eastAsiaTheme="majorEastAsia" w:hAnsiTheme="minorHAnsi" w:cstheme="majorBidi"/>
      <w:color w:val="365F91" w:themeColor="accent1" w:themeShade="BF"/>
    </w:rPr>
  </w:style>
  <w:style w:type="character" w:customStyle="1" w:styleId="Titolo6Carattere">
    <w:name w:val="Titolo 6 Carattere"/>
    <w:basedOn w:val="Carpredefinitoparagrafo"/>
    <w:link w:val="Titolo6"/>
    <w:uiPriority w:val="9"/>
    <w:semiHidden/>
    <w:rsid w:val="00E824D6"/>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E824D6"/>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E824D6"/>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E824D6"/>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E82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824D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824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824D6"/>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824D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824D6"/>
    <w:rPr>
      <w:i/>
      <w:iCs/>
      <w:color w:val="404040" w:themeColor="text1" w:themeTint="BF"/>
    </w:rPr>
  </w:style>
  <w:style w:type="paragraph" w:styleId="Paragrafoelenco">
    <w:name w:val="List Paragraph"/>
    <w:basedOn w:val="Normale"/>
    <w:uiPriority w:val="34"/>
    <w:qFormat/>
    <w:rsid w:val="00E824D6"/>
    <w:pPr>
      <w:ind w:left="720"/>
      <w:contextualSpacing/>
    </w:pPr>
  </w:style>
  <w:style w:type="character" w:styleId="Enfasiintensa">
    <w:name w:val="Intense Emphasis"/>
    <w:basedOn w:val="Carpredefinitoparagrafo"/>
    <w:uiPriority w:val="21"/>
    <w:qFormat/>
    <w:rsid w:val="00E824D6"/>
    <w:rPr>
      <w:i/>
      <w:iCs/>
      <w:color w:val="365F91" w:themeColor="accent1" w:themeShade="BF"/>
    </w:rPr>
  </w:style>
  <w:style w:type="paragraph" w:styleId="Citazioneintensa">
    <w:name w:val="Intense Quote"/>
    <w:basedOn w:val="Normale"/>
    <w:next w:val="Normale"/>
    <w:link w:val="CitazioneintensaCarattere"/>
    <w:uiPriority w:val="30"/>
    <w:qFormat/>
    <w:rsid w:val="00E824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824D6"/>
    <w:rPr>
      <w:i/>
      <w:iCs/>
      <w:color w:val="365F91" w:themeColor="accent1" w:themeShade="BF"/>
    </w:rPr>
  </w:style>
  <w:style w:type="character" w:styleId="Riferimentointenso">
    <w:name w:val="Intense Reference"/>
    <w:basedOn w:val="Carpredefinitoparagrafo"/>
    <w:uiPriority w:val="32"/>
    <w:qFormat/>
    <w:rsid w:val="00E824D6"/>
    <w:rPr>
      <w:b/>
      <w:bCs/>
      <w:smallCaps/>
      <w:color w:val="365F91" w:themeColor="accent1" w:themeShade="BF"/>
      <w:spacing w:val="5"/>
    </w:rPr>
  </w:style>
  <w:style w:type="paragraph" w:styleId="Testonotaapidipagina">
    <w:name w:val="footnote text"/>
    <w:basedOn w:val="Normale"/>
    <w:link w:val="TestonotaapidipaginaCarattere"/>
    <w:uiPriority w:val="99"/>
    <w:semiHidden/>
    <w:unhideWhenUsed/>
    <w:rsid w:val="00BC51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C5183"/>
    <w:rPr>
      <w:sz w:val="20"/>
      <w:szCs w:val="20"/>
    </w:rPr>
  </w:style>
  <w:style w:type="character" w:styleId="Rimandonotaapidipagina">
    <w:name w:val="footnote reference"/>
    <w:basedOn w:val="Carpredefinitoparagrafo"/>
    <w:uiPriority w:val="99"/>
    <w:semiHidden/>
    <w:unhideWhenUsed/>
    <w:rsid w:val="00BC5183"/>
    <w:rPr>
      <w:vertAlign w:val="superscript"/>
    </w:rPr>
  </w:style>
  <w:style w:type="paragraph" w:styleId="Intestazione">
    <w:name w:val="header"/>
    <w:basedOn w:val="Normale"/>
    <w:link w:val="IntestazioneCarattere"/>
    <w:uiPriority w:val="99"/>
    <w:unhideWhenUsed/>
    <w:rsid w:val="000344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44A0"/>
  </w:style>
  <w:style w:type="paragraph" w:styleId="Pidipagina">
    <w:name w:val="footer"/>
    <w:basedOn w:val="Normale"/>
    <w:link w:val="PidipaginaCarattere"/>
    <w:uiPriority w:val="99"/>
    <w:unhideWhenUsed/>
    <w:rsid w:val="000344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44A0"/>
  </w:style>
  <w:style w:type="character" w:styleId="Numeropagina">
    <w:name w:val="page number"/>
    <w:basedOn w:val="Carpredefinitoparagrafo"/>
    <w:uiPriority w:val="99"/>
    <w:unhideWhenUsed/>
    <w:rsid w:val="004A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BA97F-4C04-44CF-9462-7B9A6B3D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4688</Words>
  <Characters>26725</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AGOSTINI</dc:creator>
  <cp:keywords/>
  <dc:description/>
  <cp:lastModifiedBy>Stefano Romanello</cp:lastModifiedBy>
  <cp:revision>2</cp:revision>
  <dcterms:created xsi:type="dcterms:W3CDTF">2026-05-27T14:24:00Z</dcterms:created>
  <dcterms:modified xsi:type="dcterms:W3CDTF">2026-05-27T14:24:00Z</dcterms:modified>
</cp:coreProperties>
</file>