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2D96" w14:textId="4EC48CAD" w:rsidR="0008311C" w:rsidRDefault="0008311C" w:rsidP="0008311C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59BCB" wp14:editId="390DC104">
            <wp:simplePos x="0" y="0"/>
            <wp:positionH relativeFrom="margin">
              <wp:align>left</wp:align>
            </wp:positionH>
            <wp:positionV relativeFrom="paragraph">
              <wp:posOffset>-3398</wp:posOffset>
            </wp:positionV>
            <wp:extent cx="1899920" cy="676910"/>
            <wp:effectExtent l="0" t="0" r="5080" b="8890"/>
            <wp:wrapNone/>
            <wp:docPr id="2706449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44913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2478E" w14:textId="77777777" w:rsidR="0008311C" w:rsidRDefault="0008311C" w:rsidP="0008311C">
      <w:pPr>
        <w:jc w:val="center"/>
        <w:rPr>
          <w:rFonts w:ascii="Cambria" w:hAnsi="Cambria"/>
          <w:sz w:val="28"/>
          <w:szCs w:val="28"/>
        </w:rPr>
      </w:pPr>
    </w:p>
    <w:p w14:paraId="11D09AB5" w14:textId="77777777" w:rsidR="0008311C" w:rsidRDefault="0008311C" w:rsidP="0008311C">
      <w:pPr>
        <w:jc w:val="center"/>
        <w:rPr>
          <w:rFonts w:ascii="Cambria" w:hAnsi="Cambria"/>
          <w:sz w:val="28"/>
          <w:szCs w:val="28"/>
        </w:rPr>
      </w:pPr>
    </w:p>
    <w:p w14:paraId="5C05803A" w14:textId="6F5FBFE9" w:rsidR="0008311C" w:rsidRPr="0008311C" w:rsidRDefault="0008311C" w:rsidP="0008311C">
      <w:pPr>
        <w:jc w:val="center"/>
        <w:rPr>
          <w:rFonts w:ascii="Cambria" w:hAnsi="Cambria"/>
          <w:sz w:val="28"/>
          <w:szCs w:val="28"/>
        </w:rPr>
      </w:pPr>
      <w:r w:rsidRPr="0008311C">
        <w:rPr>
          <w:rFonts w:ascii="Cambria" w:hAnsi="Cambria"/>
          <w:sz w:val="28"/>
          <w:szCs w:val="28"/>
        </w:rPr>
        <w:t>Domenica 3 maggio 2026</w:t>
      </w:r>
    </w:p>
    <w:p w14:paraId="646C3397" w14:textId="5DE06F27" w:rsidR="0008311C" w:rsidRPr="0008311C" w:rsidRDefault="0008311C" w:rsidP="0008311C">
      <w:pPr>
        <w:jc w:val="center"/>
        <w:rPr>
          <w:rFonts w:ascii="Cambria" w:hAnsi="Cambria"/>
          <w:sz w:val="36"/>
          <w:szCs w:val="36"/>
        </w:rPr>
      </w:pPr>
      <w:r w:rsidRPr="0008311C">
        <w:rPr>
          <w:rFonts w:ascii="Cambria" w:hAnsi="Cambria"/>
          <w:sz w:val="36"/>
          <w:szCs w:val="36"/>
        </w:rPr>
        <w:t>Indicazioni per la partecipazione alla Santa Messa</w:t>
      </w:r>
      <w:r w:rsidRPr="0008311C">
        <w:rPr>
          <w:rFonts w:ascii="Cambria" w:hAnsi="Cambria"/>
          <w:sz w:val="36"/>
          <w:szCs w:val="36"/>
        </w:rPr>
        <w:br/>
        <w:t>nel 50° anniversario del terremoto in Friuli</w:t>
      </w:r>
    </w:p>
    <w:p w14:paraId="081FDD86" w14:textId="64C73265" w:rsidR="0008311C" w:rsidRDefault="002471B3" w:rsidP="002471B3">
      <w:pPr>
        <w:jc w:val="center"/>
        <w:rPr>
          <w:rFonts w:ascii="Cambria" w:hAnsi="Cambria"/>
        </w:rPr>
      </w:pPr>
      <w:r>
        <w:rPr>
          <w:rFonts w:ascii="Cambria" w:hAnsi="Cambria"/>
        </w:rPr>
        <w:t>Non sono comprese le indicazioni liturgiche, inviate separatamente</w:t>
      </w:r>
    </w:p>
    <w:p w14:paraId="472AF867" w14:textId="77777777" w:rsidR="002471B3" w:rsidRPr="0008311C" w:rsidRDefault="002471B3">
      <w:pPr>
        <w:rPr>
          <w:rFonts w:ascii="Cambria" w:hAnsi="Cambria"/>
        </w:rPr>
      </w:pPr>
    </w:p>
    <w:p w14:paraId="0728B72F" w14:textId="26042583" w:rsidR="00496399" w:rsidRPr="0008311C" w:rsidRDefault="00E94873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Incontro</w:t>
      </w:r>
      <w:r w:rsidR="00496399" w:rsidRPr="0008311C">
        <w:rPr>
          <w:rFonts w:ascii="Cambria" w:hAnsi="Cambria"/>
        </w:rPr>
        <w:t xml:space="preserve"> di una Chiesa viva che fa memoria e guarda al futuro con fiducia e speranza. Questo si celebrerà a Gemona del Friuli domenica 3 maggio, in prossimità della ricorrenza del 50° anniversario del terremoto occorso il fatidico 6 maggio 1976. Sono tre gli appuntamenti che la Chiesa udinese proporrà quel giorno nella cittadina pedemontana, anticipati – il giorno precedente – dal convegno per i cinquant’anni di istituzione della Caritas diocesana.</w:t>
      </w:r>
    </w:p>
    <w:p w14:paraId="1DB63F3A" w14:textId="34CE242D" w:rsidR="00496399" w:rsidRPr="0008311C" w:rsidRDefault="00496399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La </w:t>
      </w:r>
      <w:r w:rsidR="003271CF" w:rsidRPr="0008311C">
        <w:rPr>
          <w:rFonts w:ascii="Cambria" w:hAnsi="Cambria"/>
        </w:rPr>
        <w:t xml:space="preserve">S. </w:t>
      </w:r>
      <w:r w:rsidRPr="0008311C">
        <w:rPr>
          <w:rFonts w:ascii="Cambria" w:hAnsi="Cambria"/>
        </w:rPr>
        <w:t>Messa si svolgerà alle 16 nell’area all’aperto di pertinenza della caserma Goi-</w:t>
      </w:r>
      <w:proofErr w:type="spellStart"/>
      <w:r w:rsidRPr="0008311C">
        <w:rPr>
          <w:rFonts w:ascii="Cambria" w:hAnsi="Cambria"/>
        </w:rPr>
        <w:t>Pantanali</w:t>
      </w:r>
      <w:proofErr w:type="spellEnd"/>
      <w:r w:rsidRPr="0008311C">
        <w:rPr>
          <w:rFonts w:ascii="Cambria" w:hAnsi="Cambria"/>
        </w:rPr>
        <w:t>. Dato l’afflusso previsto (circa 10.000 persone), su richiesta delle autorità di pubblica sicurezza e per favorire la miglior riuscita della celebrazione, sono previste alcune misure di</w:t>
      </w:r>
      <w:r w:rsidR="007B2310" w:rsidRPr="0008311C">
        <w:rPr>
          <w:rFonts w:ascii="Cambria" w:hAnsi="Cambria"/>
        </w:rPr>
        <w:t xml:space="preserve"> sicurezza per l’</w:t>
      </w:r>
      <w:r w:rsidRPr="0008311C">
        <w:rPr>
          <w:rFonts w:ascii="Cambria" w:hAnsi="Cambria"/>
        </w:rPr>
        <w:t>accesso all’area.</w:t>
      </w:r>
    </w:p>
    <w:p w14:paraId="18AB6424" w14:textId="77777777" w:rsidR="00496399" w:rsidRPr="0008311C" w:rsidRDefault="00496399" w:rsidP="00D84B41">
      <w:pPr>
        <w:jc w:val="both"/>
        <w:rPr>
          <w:rFonts w:ascii="Cambria" w:hAnsi="Cambria"/>
        </w:rPr>
      </w:pPr>
    </w:p>
    <w:p w14:paraId="271FAD6D" w14:textId="7670DB73" w:rsidR="00496399" w:rsidRPr="00D84B41" w:rsidRDefault="00496399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L’area della</w:t>
      </w:r>
      <w:r w:rsidR="003271CF" w:rsidRPr="00D84B41">
        <w:rPr>
          <w:rFonts w:ascii="Cambria" w:hAnsi="Cambria"/>
          <w:b/>
          <w:bCs/>
          <w:color w:val="C00000"/>
          <w:sz w:val="28"/>
          <w:szCs w:val="28"/>
        </w:rPr>
        <w:t xml:space="preserve"> Santa</w:t>
      </w:r>
      <w:r w:rsidRPr="00D84B41">
        <w:rPr>
          <w:rFonts w:ascii="Cambria" w:hAnsi="Cambria"/>
          <w:b/>
          <w:bCs/>
          <w:color w:val="C00000"/>
          <w:sz w:val="28"/>
          <w:szCs w:val="28"/>
        </w:rPr>
        <w:t xml:space="preserve"> Messa</w:t>
      </w:r>
    </w:p>
    <w:p w14:paraId="61158A6E" w14:textId="762EF4F3" w:rsidR="009217B8" w:rsidRPr="0008311C" w:rsidRDefault="009217B8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La </w:t>
      </w:r>
      <w:r w:rsidR="003271CF" w:rsidRPr="0008311C">
        <w:rPr>
          <w:rFonts w:ascii="Cambria" w:hAnsi="Cambria"/>
        </w:rPr>
        <w:t xml:space="preserve">S. </w:t>
      </w:r>
      <w:r w:rsidRPr="0008311C">
        <w:rPr>
          <w:rFonts w:ascii="Cambria" w:hAnsi="Cambria"/>
        </w:rPr>
        <w:t>Messa si svolgerà in un’area militare che per gli eventi del 50° anniversario del terremoto è stata concessa in gestione alla Protezione Civile regionale.</w:t>
      </w:r>
    </w:p>
    <w:p w14:paraId="26985785" w14:textId="18BFC4BA" w:rsidR="00496399" w:rsidRPr="0008311C" w:rsidRDefault="00496399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Per la </w:t>
      </w:r>
      <w:r w:rsidR="003271CF" w:rsidRPr="0008311C">
        <w:rPr>
          <w:rFonts w:ascii="Cambria" w:hAnsi="Cambria"/>
        </w:rPr>
        <w:t>S.</w:t>
      </w:r>
      <w:r w:rsidRPr="0008311C">
        <w:rPr>
          <w:rFonts w:ascii="Cambria" w:hAnsi="Cambria"/>
        </w:rPr>
        <w:t xml:space="preserve"> Messa </w:t>
      </w:r>
      <w:r w:rsidR="009217B8" w:rsidRPr="0008311C">
        <w:rPr>
          <w:rFonts w:ascii="Cambria" w:hAnsi="Cambria"/>
        </w:rPr>
        <w:t>l’area è stata</w:t>
      </w:r>
      <w:r w:rsidRPr="0008311C">
        <w:rPr>
          <w:rFonts w:ascii="Cambria" w:hAnsi="Cambria"/>
        </w:rPr>
        <w:t xml:space="preserve"> dotata di:</w:t>
      </w:r>
    </w:p>
    <w:p w14:paraId="0C894C3B" w14:textId="7422C632" w:rsidR="00496399" w:rsidRPr="0008311C" w:rsidRDefault="00496399" w:rsidP="00D84B41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Palco con maxischermi;</w:t>
      </w:r>
    </w:p>
    <w:p w14:paraId="0EBCA65B" w14:textId="1AE646D2" w:rsidR="00496399" w:rsidRPr="0008311C" w:rsidRDefault="00140895" w:rsidP="00D84B41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Parterre </w:t>
      </w:r>
      <w:r w:rsidR="00496399" w:rsidRPr="0008311C">
        <w:rPr>
          <w:rFonts w:ascii="Cambria" w:hAnsi="Cambria"/>
        </w:rPr>
        <w:t>con posti a sedere (6.000)</w:t>
      </w:r>
      <w:r w:rsidR="002471B3">
        <w:rPr>
          <w:rFonts w:ascii="Cambria" w:hAnsi="Cambria"/>
        </w:rPr>
        <w:t>;</w:t>
      </w:r>
    </w:p>
    <w:p w14:paraId="2247E22E" w14:textId="0F37B112" w:rsidR="009217B8" w:rsidRPr="0008311C" w:rsidRDefault="009217B8" w:rsidP="00D84B41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Area con posti in piedi (circa 2.000)</w:t>
      </w:r>
      <w:r w:rsidR="002471B3">
        <w:rPr>
          <w:rFonts w:ascii="Cambria" w:hAnsi="Cambria"/>
        </w:rPr>
        <w:t>;</w:t>
      </w:r>
    </w:p>
    <w:p w14:paraId="3AE99861" w14:textId="6690BDA7" w:rsidR="009217B8" w:rsidRPr="0008311C" w:rsidRDefault="009217B8" w:rsidP="00D84B41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Due tribune con posti a sedere (tot. 2.400 posti)</w:t>
      </w:r>
      <w:r w:rsidR="002471B3">
        <w:rPr>
          <w:rFonts w:ascii="Cambria" w:hAnsi="Cambria"/>
        </w:rPr>
        <w:t>;</w:t>
      </w:r>
    </w:p>
    <w:p w14:paraId="1664FBFA" w14:textId="59C89FC2" w:rsidR="009217B8" w:rsidRPr="0008311C" w:rsidRDefault="009217B8" w:rsidP="00D84B41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Dotazioni di sicurezza (bagni chimici, installazioni antincendio e primo soccorso, ecc.)</w:t>
      </w:r>
      <w:r w:rsidR="002471B3">
        <w:rPr>
          <w:rFonts w:ascii="Cambria" w:hAnsi="Cambria"/>
        </w:rPr>
        <w:t>.</w:t>
      </w:r>
    </w:p>
    <w:p w14:paraId="72D785E2" w14:textId="77777777" w:rsidR="00496399" w:rsidRPr="0008311C" w:rsidRDefault="00496399" w:rsidP="00D84B41">
      <w:pPr>
        <w:jc w:val="both"/>
        <w:rPr>
          <w:rFonts w:ascii="Cambria" w:hAnsi="Cambria"/>
        </w:rPr>
      </w:pPr>
    </w:p>
    <w:p w14:paraId="1A2DBBE6" w14:textId="64DC4F35" w:rsidR="0026080A" w:rsidRPr="00D84B41" w:rsidRDefault="00496399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Arrivare a Gemona</w:t>
      </w:r>
    </w:p>
    <w:p w14:paraId="38201CD8" w14:textId="28647A09" w:rsidR="00496399" w:rsidRPr="0008311C" w:rsidRDefault="00496399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Si potrà giungere a Gemona in quattro modalità:</w:t>
      </w:r>
    </w:p>
    <w:p w14:paraId="718E4535" w14:textId="6E39C809" w:rsidR="00496399" w:rsidRPr="0008311C" w:rsidRDefault="00496399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D84B41">
        <w:rPr>
          <w:rFonts w:ascii="Cambria" w:hAnsi="Cambria"/>
          <w:i/>
          <w:iCs/>
        </w:rPr>
        <w:t xml:space="preserve">Con bus </w:t>
      </w:r>
      <w:r w:rsidR="002471B3" w:rsidRPr="00D84B41">
        <w:rPr>
          <w:rFonts w:ascii="Cambria" w:hAnsi="Cambria"/>
          <w:i/>
          <w:iCs/>
        </w:rPr>
        <w:t xml:space="preserve">già </w:t>
      </w:r>
      <w:r w:rsidRPr="00D84B41">
        <w:rPr>
          <w:rFonts w:ascii="Cambria" w:hAnsi="Cambria"/>
          <w:i/>
          <w:iCs/>
        </w:rPr>
        <w:t>organizzati dalle Parrocchie o Collaborazioni pastorali o associazioni</w:t>
      </w:r>
      <w:r w:rsidRPr="0008311C">
        <w:rPr>
          <w:rFonts w:ascii="Cambria" w:hAnsi="Cambria"/>
        </w:rPr>
        <w:t>. Saranno resi noti a breve i percorsi e i parcheggi in prossimità dell’area.</w:t>
      </w:r>
    </w:p>
    <w:p w14:paraId="667FA39D" w14:textId="0200AD67" w:rsidR="00496399" w:rsidRPr="0008311C" w:rsidRDefault="00496399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D84B41">
        <w:rPr>
          <w:rFonts w:ascii="Cambria" w:hAnsi="Cambria"/>
          <w:i/>
          <w:iCs/>
        </w:rPr>
        <w:t>Con bus organizzati dall’Arcidiocesi</w:t>
      </w:r>
      <w:r w:rsidR="0008311C">
        <w:rPr>
          <w:rFonts w:ascii="Cambria" w:hAnsi="Cambria"/>
        </w:rPr>
        <w:t xml:space="preserve"> con ditta specializzata</w:t>
      </w:r>
      <w:r w:rsidRPr="0008311C">
        <w:rPr>
          <w:rFonts w:ascii="Cambria" w:hAnsi="Cambria"/>
        </w:rPr>
        <w:t xml:space="preserve"> e dedicati alle aree più periferiche del territorio (considerando la centralità su Gemona)</w:t>
      </w:r>
      <w:r w:rsidR="003271CF" w:rsidRPr="0008311C">
        <w:rPr>
          <w:rFonts w:ascii="Cambria" w:hAnsi="Cambria"/>
        </w:rPr>
        <w:t xml:space="preserve"> non coperte da linee ferroviarie</w:t>
      </w:r>
      <w:r w:rsidRPr="0008311C">
        <w:rPr>
          <w:rFonts w:ascii="Cambria" w:hAnsi="Cambria"/>
        </w:rPr>
        <w:t xml:space="preserve">. Questa modalità implica </w:t>
      </w:r>
      <w:r w:rsidR="003271CF" w:rsidRPr="0008311C">
        <w:rPr>
          <w:rFonts w:ascii="Cambria" w:hAnsi="Cambria"/>
        </w:rPr>
        <w:t xml:space="preserve">l’acquisizione di </w:t>
      </w:r>
      <w:r w:rsidRPr="0008311C">
        <w:rPr>
          <w:rFonts w:ascii="Cambria" w:hAnsi="Cambria"/>
        </w:rPr>
        <w:t>un biglietto di trasporto a carico dei singoli partecipanti</w:t>
      </w:r>
      <w:r w:rsidR="003271CF" w:rsidRPr="0008311C">
        <w:rPr>
          <w:rFonts w:ascii="Cambria" w:hAnsi="Cambria"/>
        </w:rPr>
        <w:t>. Costi</w:t>
      </w:r>
      <w:r w:rsidR="00D84B41">
        <w:rPr>
          <w:rFonts w:ascii="Cambria" w:hAnsi="Cambria"/>
        </w:rPr>
        <w:t>,</w:t>
      </w:r>
      <w:r w:rsidR="003271CF" w:rsidRPr="0008311C">
        <w:rPr>
          <w:rFonts w:ascii="Cambria" w:hAnsi="Cambria"/>
        </w:rPr>
        <w:t xml:space="preserve"> modalità di utilizzo</w:t>
      </w:r>
      <w:r w:rsidR="00D84B41">
        <w:rPr>
          <w:rFonts w:ascii="Cambria" w:hAnsi="Cambria"/>
        </w:rPr>
        <w:t>, orari e luoghi di partenza/arrivo</w:t>
      </w:r>
      <w:r w:rsidR="003271CF" w:rsidRPr="0008311C">
        <w:rPr>
          <w:rFonts w:ascii="Cambria" w:hAnsi="Cambria"/>
        </w:rPr>
        <w:t xml:space="preserve"> saranno resi noti a breve</w:t>
      </w:r>
      <w:r w:rsidRPr="0008311C">
        <w:rPr>
          <w:rFonts w:ascii="Cambria" w:hAnsi="Cambria"/>
        </w:rPr>
        <w:t>.</w:t>
      </w:r>
      <w:r w:rsidR="007B2310" w:rsidRPr="0008311C">
        <w:rPr>
          <w:rFonts w:ascii="Cambria" w:hAnsi="Cambria"/>
        </w:rPr>
        <w:t xml:space="preserve"> Sono previste queste direttrici:</w:t>
      </w:r>
    </w:p>
    <w:p w14:paraId="46A1BE92" w14:textId="5DE4DE0F" w:rsidR="007B2310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Latisana-Rivignano-Gemona</w:t>
      </w:r>
      <w:r w:rsidR="002471B3">
        <w:rPr>
          <w:rFonts w:ascii="Cambria" w:hAnsi="Cambria"/>
        </w:rPr>
        <w:t xml:space="preserve"> (1 bus)</w:t>
      </w:r>
    </w:p>
    <w:p w14:paraId="7FF50C99" w14:textId="59EC2A83" w:rsid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Codroipo-Dignano-Gemona</w:t>
      </w:r>
      <w:r w:rsidR="002471B3">
        <w:rPr>
          <w:rFonts w:ascii="Cambria" w:hAnsi="Cambria"/>
        </w:rPr>
        <w:t xml:space="preserve"> (1 bus)</w:t>
      </w:r>
    </w:p>
    <w:p w14:paraId="7D8D264C" w14:textId="1386D78B" w:rsid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Fagagna-San Daniele-Majano-Gemona</w:t>
      </w:r>
      <w:r w:rsidR="002471B3">
        <w:rPr>
          <w:rFonts w:ascii="Cambria" w:hAnsi="Cambria"/>
        </w:rPr>
        <w:t xml:space="preserve"> (1 bus)</w:t>
      </w:r>
    </w:p>
    <w:p w14:paraId="19C36928" w14:textId="30FE58B5" w:rsid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San Pietro al Natisone-Cividale-Faedis-Attimis-Nimis-Tarcento</w:t>
      </w:r>
      <w:r w:rsidR="002471B3">
        <w:rPr>
          <w:rFonts w:ascii="Cambria" w:hAnsi="Cambria"/>
        </w:rPr>
        <w:t xml:space="preserve"> (2 bus)</w:t>
      </w:r>
    </w:p>
    <w:p w14:paraId="5B269E8E" w14:textId="4E6CA457" w:rsid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Forni di Sopra-Ampezzo-Enemonzo-Villa Santina-Tolmezzo</w:t>
      </w:r>
      <w:r w:rsidR="002471B3">
        <w:rPr>
          <w:rFonts w:ascii="Cambria" w:hAnsi="Cambria"/>
        </w:rPr>
        <w:t xml:space="preserve"> (1 bus)</w:t>
      </w:r>
    </w:p>
    <w:p w14:paraId="45B475EB" w14:textId="084EF78D" w:rsid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Sappada-Forni Avoltri-Ovaro-Villa Santina-Tolmezzo</w:t>
      </w:r>
      <w:r w:rsidR="002471B3">
        <w:rPr>
          <w:rFonts w:ascii="Cambria" w:hAnsi="Cambria"/>
        </w:rPr>
        <w:t xml:space="preserve"> (1 bus)</w:t>
      </w:r>
    </w:p>
    <w:p w14:paraId="7BACD73B" w14:textId="2C89D342" w:rsidR="0008311C" w:rsidRPr="0008311C" w:rsidRDefault="0008311C" w:rsidP="00D84B41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Paluzza-Sutrio-Arta Terme-Tolmezzo</w:t>
      </w:r>
      <w:r w:rsidR="002471B3">
        <w:rPr>
          <w:rFonts w:ascii="Cambria" w:hAnsi="Cambria"/>
        </w:rPr>
        <w:t xml:space="preserve"> (1 bus)</w:t>
      </w:r>
    </w:p>
    <w:p w14:paraId="434969EA" w14:textId="567E0DBA" w:rsidR="007B2310" w:rsidRPr="00D84B41" w:rsidRDefault="00496399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D84B41">
        <w:rPr>
          <w:rFonts w:ascii="Cambria" w:hAnsi="Cambria"/>
          <w:i/>
          <w:iCs/>
        </w:rPr>
        <w:lastRenderedPageBreak/>
        <w:t>Con i treni di line</w:t>
      </w:r>
      <w:r w:rsidR="003271CF" w:rsidRPr="00D84B41">
        <w:rPr>
          <w:rFonts w:ascii="Cambria" w:hAnsi="Cambria"/>
          <w:i/>
          <w:iCs/>
        </w:rPr>
        <w:t>a</w:t>
      </w:r>
      <w:r w:rsidRPr="00D84B41">
        <w:rPr>
          <w:rFonts w:ascii="Cambria" w:hAnsi="Cambria"/>
        </w:rPr>
        <w:t xml:space="preserve">. </w:t>
      </w:r>
      <w:r w:rsidR="002471B3" w:rsidRPr="00D84B41">
        <w:rPr>
          <w:rFonts w:ascii="Cambria" w:hAnsi="Cambria"/>
        </w:rPr>
        <w:t xml:space="preserve">La stazione di riferimento è Gemona del Friuli, distante circa 600 metri dall’ingresso dei fedeli all’area della celebrazione. Tale percorso andrà effettuato a piedi. </w:t>
      </w:r>
      <w:r w:rsidRPr="00D84B41">
        <w:rPr>
          <w:rFonts w:ascii="Cambria" w:hAnsi="Cambria"/>
        </w:rPr>
        <w:t xml:space="preserve">Per chi non usufruisce </w:t>
      </w:r>
      <w:r w:rsidR="002471B3" w:rsidRPr="00D84B41">
        <w:rPr>
          <w:rFonts w:ascii="Cambria" w:hAnsi="Cambria"/>
        </w:rPr>
        <w:t xml:space="preserve">già </w:t>
      </w:r>
      <w:r w:rsidRPr="00D84B41">
        <w:rPr>
          <w:rFonts w:ascii="Cambria" w:hAnsi="Cambria"/>
        </w:rPr>
        <w:t>di bus organizzati dalle singole Parrocchie, si suggerisce l’utilizzo del treno per chi proviene</w:t>
      </w:r>
      <w:r w:rsidR="007B2310" w:rsidRPr="00D84B41">
        <w:rPr>
          <w:rFonts w:ascii="Cambria" w:hAnsi="Cambria"/>
        </w:rPr>
        <w:t>:</w:t>
      </w:r>
    </w:p>
    <w:p w14:paraId="541755C7" w14:textId="2543F417" w:rsidR="007B2310" w:rsidRPr="0008311C" w:rsidRDefault="002471B3" w:rsidP="00D84B41">
      <w:pPr>
        <w:pStyle w:val="Paragrafoelenco"/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496399" w:rsidRPr="0008311C">
        <w:rPr>
          <w:rFonts w:ascii="Cambria" w:hAnsi="Cambria"/>
        </w:rPr>
        <w:t>a</w:t>
      </w:r>
      <w:r>
        <w:rPr>
          <w:rFonts w:ascii="Cambria" w:hAnsi="Cambria"/>
        </w:rPr>
        <w:t xml:space="preserve"> Udine e</w:t>
      </w:r>
      <w:r w:rsidR="00496399" w:rsidRPr="0008311C">
        <w:rPr>
          <w:rFonts w:ascii="Cambria" w:hAnsi="Cambria"/>
        </w:rPr>
        <w:t xml:space="preserve"> dintorni</w:t>
      </w:r>
      <w:r w:rsidR="007B2310" w:rsidRPr="0008311C">
        <w:rPr>
          <w:rFonts w:ascii="Cambria" w:hAnsi="Cambria"/>
        </w:rPr>
        <w:t>;</w:t>
      </w:r>
    </w:p>
    <w:p w14:paraId="70EFB753" w14:textId="77777777" w:rsidR="007B2310" w:rsidRPr="0008311C" w:rsidRDefault="00496399" w:rsidP="00D84B41">
      <w:pPr>
        <w:pStyle w:val="Paragrafoelenco"/>
        <w:numPr>
          <w:ilvl w:val="1"/>
          <w:numId w:val="4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dalla Val Canale e dal Canale del Ferro</w:t>
      </w:r>
      <w:r w:rsidR="007B2310" w:rsidRPr="0008311C">
        <w:rPr>
          <w:rFonts w:ascii="Cambria" w:hAnsi="Cambria"/>
        </w:rPr>
        <w:t>;</w:t>
      </w:r>
    </w:p>
    <w:p w14:paraId="5C736D38" w14:textId="77777777" w:rsidR="007B2310" w:rsidRPr="0008311C" w:rsidRDefault="00496399" w:rsidP="00D84B41">
      <w:pPr>
        <w:pStyle w:val="Paragrafoelenco"/>
        <w:numPr>
          <w:ilvl w:val="1"/>
          <w:numId w:val="4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dall’area </w:t>
      </w:r>
      <w:r w:rsidR="003271CF" w:rsidRPr="0008311C">
        <w:rPr>
          <w:rFonts w:ascii="Cambria" w:hAnsi="Cambria"/>
        </w:rPr>
        <w:t>palmarina e manzanese</w:t>
      </w:r>
      <w:r w:rsidRPr="0008311C">
        <w:rPr>
          <w:rFonts w:ascii="Cambria" w:hAnsi="Cambria"/>
        </w:rPr>
        <w:t>.</w:t>
      </w:r>
    </w:p>
    <w:p w14:paraId="27AD4085" w14:textId="5B0877E6" w:rsidR="00496399" w:rsidRPr="0008311C" w:rsidRDefault="00496399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D84B41">
        <w:rPr>
          <w:rFonts w:ascii="Cambria" w:hAnsi="Cambria"/>
          <w:i/>
          <w:iCs/>
        </w:rPr>
        <w:t>Con mezzi propri</w:t>
      </w:r>
      <w:r w:rsidRPr="0008311C">
        <w:rPr>
          <w:rFonts w:ascii="Cambria" w:hAnsi="Cambria"/>
        </w:rPr>
        <w:t>. Le auto saranno indirizzate verso il parco del Rivellino di Osoppo, da cui sarà attivo un servizio di bus-navetta verso l’area della celebrazione</w:t>
      </w:r>
      <w:r w:rsidR="007B2310" w:rsidRPr="0008311C">
        <w:rPr>
          <w:rFonts w:ascii="Cambria" w:hAnsi="Cambria"/>
        </w:rPr>
        <w:t>, con fermata ad alcune centinaia di metri dall’ingresso</w:t>
      </w:r>
      <w:r w:rsidRPr="0008311C">
        <w:rPr>
          <w:rFonts w:ascii="Cambria" w:hAnsi="Cambria"/>
        </w:rPr>
        <w:t xml:space="preserve">. </w:t>
      </w:r>
      <w:r w:rsidR="009217B8" w:rsidRPr="0008311C">
        <w:rPr>
          <w:rFonts w:ascii="Cambria" w:hAnsi="Cambria"/>
        </w:rPr>
        <w:t>Non sarà possibile giungere all’area della celebrazione con mezzi propri.</w:t>
      </w:r>
      <w:r w:rsidR="0008311C">
        <w:rPr>
          <w:rFonts w:ascii="Cambria" w:hAnsi="Cambria"/>
        </w:rPr>
        <w:t xml:space="preserve"> Eventuali biciclette possono giungere sino all’area della stazione ferroviaria di Gemona.</w:t>
      </w:r>
    </w:p>
    <w:p w14:paraId="2C4EBB43" w14:textId="46883C89" w:rsidR="00496399" w:rsidRPr="0008311C" w:rsidRDefault="00496399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I giovani e i ministranti presenti agli eventi del mattino </w:t>
      </w:r>
      <w:r w:rsidR="009217B8" w:rsidRPr="0008311C">
        <w:rPr>
          <w:rFonts w:ascii="Cambria" w:hAnsi="Cambria"/>
        </w:rPr>
        <w:t>raggiungeranno Gemona con mezzi dedicati ai rispettivi eventi.</w:t>
      </w:r>
      <w:r w:rsidR="00140895" w:rsidRPr="0008311C">
        <w:rPr>
          <w:rFonts w:ascii="Cambria" w:hAnsi="Cambria"/>
        </w:rPr>
        <w:t xml:space="preserve"> I riferiment</w:t>
      </w:r>
      <w:r w:rsidR="002471B3">
        <w:rPr>
          <w:rFonts w:ascii="Cambria" w:hAnsi="Cambria"/>
        </w:rPr>
        <w:t>i</w:t>
      </w:r>
      <w:r w:rsidR="00140895" w:rsidRPr="0008311C">
        <w:rPr>
          <w:rFonts w:ascii="Cambria" w:hAnsi="Cambria"/>
        </w:rPr>
        <w:t xml:space="preserve"> logistic</w:t>
      </w:r>
      <w:r w:rsidR="002471B3">
        <w:rPr>
          <w:rFonts w:ascii="Cambria" w:hAnsi="Cambria"/>
        </w:rPr>
        <w:t>i sono</w:t>
      </w:r>
      <w:r w:rsidR="00140895" w:rsidRPr="0008311C">
        <w:rPr>
          <w:rFonts w:ascii="Cambria" w:hAnsi="Cambria"/>
        </w:rPr>
        <w:t xml:space="preserve"> l’Ufficio diocesano di Pastorale giovanile</w:t>
      </w:r>
      <w:r w:rsidR="002471B3">
        <w:rPr>
          <w:rFonts w:ascii="Cambria" w:hAnsi="Cambria"/>
        </w:rPr>
        <w:t xml:space="preserve"> (per l’incontro dei giovani) e il Seminario interdiocesano (per la Festa dei ministranti)</w:t>
      </w:r>
      <w:r w:rsidR="00140895" w:rsidRPr="0008311C">
        <w:rPr>
          <w:rFonts w:ascii="Cambria" w:hAnsi="Cambria"/>
        </w:rPr>
        <w:t>.</w:t>
      </w:r>
    </w:p>
    <w:p w14:paraId="68AD9B87" w14:textId="77777777" w:rsidR="00496399" w:rsidRPr="0008311C" w:rsidRDefault="00496399" w:rsidP="00D84B41">
      <w:pPr>
        <w:jc w:val="both"/>
        <w:rPr>
          <w:rFonts w:ascii="Cambria" w:hAnsi="Cambria"/>
        </w:rPr>
      </w:pPr>
    </w:p>
    <w:p w14:paraId="0E01E33B" w14:textId="4A4E3CD7" w:rsidR="00496399" w:rsidRPr="00D84B41" w:rsidRDefault="00496399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 xml:space="preserve">Partecipare alla </w:t>
      </w:r>
      <w:r w:rsidR="003271CF" w:rsidRPr="00D84B41">
        <w:rPr>
          <w:rFonts w:ascii="Cambria" w:hAnsi="Cambria"/>
          <w:b/>
          <w:bCs/>
          <w:color w:val="C00000"/>
          <w:sz w:val="28"/>
          <w:szCs w:val="28"/>
        </w:rPr>
        <w:t xml:space="preserve">Santa </w:t>
      </w:r>
      <w:r w:rsidRPr="00D84B41">
        <w:rPr>
          <w:rFonts w:ascii="Cambria" w:hAnsi="Cambria"/>
          <w:b/>
          <w:bCs/>
          <w:color w:val="C00000"/>
          <w:sz w:val="28"/>
          <w:szCs w:val="28"/>
        </w:rPr>
        <w:t>Messa</w:t>
      </w:r>
    </w:p>
    <w:p w14:paraId="2E49A410" w14:textId="78A42D35" w:rsidR="003271CF" w:rsidRDefault="003271CF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La partecipazione alla S. Messa e l’ingresso all’area della celebrazione sono gratuiti, ma subordinati a una registrazione on-line. Il portale web di riferimento sarà </w:t>
      </w:r>
      <w:r w:rsidRPr="00D84B41">
        <w:rPr>
          <w:rFonts w:ascii="Cambria" w:hAnsi="Cambria"/>
          <w:i/>
          <w:iCs/>
        </w:rPr>
        <w:t>TicketOne</w:t>
      </w:r>
      <w:r w:rsidRPr="0008311C">
        <w:rPr>
          <w:rFonts w:ascii="Cambria" w:hAnsi="Cambria"/>
        </w:rPr>
        <w:t>. Il link per la registrazione sarà disponibile a breve.</w:t>
      </w:r>
    </w:p>
    <w:p w14:paraId="6E5C95C4" w14:textId="3267B239" w:rsidR="003271CF" w:rsidRPr="0008311C" w:rsidRDefault="003271CF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La registrazione avviene mediante creazione di un </w:t>
      </w:r>
      <w:r w:rsidRPr="002471B3">
        <w:rPr>
          <w:rFonts w:ascii="Cambria" w:hAnsi="Cambria"/>
          <w:i/>
          <w:iCs/>
        </w:rPr>
        <w:t>account</w:t>
      </w:r>
      <w:r w:rsidRPr="0008311C">
        <w:rPr>
          <w:rFonts w:ascii="Cambria" w:hAnsi="Cambria"/>
        </w:rPr>
        <w:t xml:space="preserve"> sul portale, con inserimento di: nome, cognome, e-mail, Comune di provenienza. All’indirizzo e-mail indicato sarà inviato </w:t>
      </w:r>
      <w:r w:rsidR="002471B3">
        <w:rPr>
          <w:rFonts w:ascii="Cambria" w:hAnsi="Cambria"/>
        </w:rPr>
        <w:t xml:space="preserve">automaticamente </w:t>
      </w:r>
      <w:r w:rsidRPr="0008311C">
        <w:rPr>
          <w:rFonts w:ascii="Cambria" w:hAnsi="Cambria"/>
        </w:rPr>
        <w:t>il biglietto</w:t>
      </w:r>
      <w:r w:rsidR="00600825">
        <w:rPr>
          <w:rFonts w:ascii="Cambria" w:hAnsi="Cambria"/>
        </w:rPr>
        <w:t xml:space="preserve"> (</w:t>
      </w:r>
      <w:r w:rsidR="00600825" w:rsidRPr="00600825">
        <w:rPr>
          <w:rFonts w:ascii="Cambria" w:hAnsi="Cambria"/>
          <w:i/>
          <w:iCs/>
        </w:rPr>
        <w:t>pass</w:t>
      </w:r>
      <w:r w:rsidR="00600825">
        <w:rPr>
          <w:rFonts w:ascii="Cambria" w:hAnsi="Cambria"/>
        </w:rPr>
        <w:t>)</w:t>
      </w:r>
      <w:r w:rsidRPr="0008311C">
        <w:rPr>
          <w:rFonts w:ascii="Cambria" w:hAnsi="Cambria"/>
        </w:rPr>
        <w:t xml:space="preserve"> gratuito di accesso all’area, con </w:t>
      </w:r>
      <w:r w:rsidRPr="002471B3">
        <w:rPr>
          <w:rFonts w:ascii="Cambria" w:hAnsi="Cambria"/>
          <w:i/>
          <w:iCs/>
        </w:rPr>
        <w:t>QR code</w:t>
      </w:r>
      <w:r w:rsidRPr="0008311C">
        <w:rPr>
          <w:rFonts w:ascii="Cambria" w:hAnsi="Cambria"/>
        </w:rPr>
        <w:t>.</w:t>
      </w:r>
    </w:p>
    <w:p w14:paraId="0DC9B154" w14:textId="591C6129" w:rsidR="007B2310" w:rsidRPr="0008311C" w:rsidRDefault="007B2310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Ogni account può registrare fino a </w:t>
      </w:r>
      <w:proofErr w:type="gramStart"/>
      <w:r w:rsidRPr="0008311C">
        <w:rPr>
          <w:rFonts w:ascii="Cambria" w:hAnsi="Cambria"/>
        </w:rPr>
        <w:t>10</w:t>
      </w:r>
      <w:proofErr w:type="gramEnd"/>
      <w:r w:rsidRPr="0008311C">
        <w:rPr>
          <w:rFonts w:ascii="Cambria" w:hAnsi="Cambria"/>
        </w:rPr>
        <w:t xml:space="preserve"> persone (es. un piccolo gruppo, una famiglia, ecc.).</w:t>
      </w:r>
    </w:p>
    <w:p w14:paraId="349D3F3A" w14:textId="3161FE34" w:rsidR="00140895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Sul portale saranno selezionabili innanzitutto i posti del parterre; al loro esaurimento si attiveranno i posti in piedi e le due tribune.</w:t>
      </w:r>
      <w:r w:rsidR="002471B3">
        <w:rPr>
          <w:rFonts w:ascii="Cambria" w:hAnsi="Cambria"/>
        </w:rPr>
        <w:t xml:space="preserve"> I posti non sono nominali.</w:t>
      </w:r>
    </w:p>
    <w:p w14:paraId="03921211" w14:textId="244C6FDB" w:rsidR="0008311C" w:rsidRDefault="0008311C" w:rsidP="00D84B41">
      <w:pPr>
        <w:jc w:val="both"/>
        <w:rPr>
          <w:rFonts w:ascii="Cambria" w:hAnsi="Cambria"/>
        </w:rPr>
      </w:pPr>
      <w:r>
        <w:rPr>
          <w:rFonts w:ascii="Cambria" w:hAnsi="Cambria"/>
        </w:rPr>
        <w:t>I g</w:t>
      </w:r>
      <w:r w:rsidRPr="0008311C">
        <w:rPr>
          <w:rFonts w:ascii="Cambria" w:hAnsi="Cambria"/>
        </w:rPr>
        <w:t>iovani partecipanti all’incontro del mattino</w:t>
      </w:r>
      <w:r>
        <w:rPr>
          <w:rFonts w:ascii="Cambria" w:hAnsi="Cambria"/>
        </w:rPr>
        <w:t xml:space="preserve"> e i ministranti partecipanti alla Festa diocesana dei ministranti avranno un canale di iscrizione loro dedicato, che sarà comunicato separatamente.</w:t>
      </w:r>
    </w:p>
    <w:p w14:paraId="310F8F97" w14:textId="0C1A7FCE" w:rsidR="002471B3" w:rsidRPr="0008311C" w:rsidRDefault="0008311C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Sarà possibile acquisire il </w:t>
      </w:r>
      <w:r w:rsidR="00600825" w:rsidRPr="00600825">
        <w:rPr>
          <w:rFonts w:ascii="Cambria" w:hAnsi="Cambria"/>
          <w:i/>
          <w:iCs/>
        </w:rPr>
        <w:t>pass</w:t>
      </w:r>
      <w:r w:rsidRPr="0008311C">
        <w:rPr>
          <w:rFonts w:ascii="Cambria" w:hAnsi="Cambria"/>
        </w:rPr>
        <w:t xml:space="preserve"> in loco, previa disponibilità di posti.</w:t>
      </w:r>
      <w:r w:rsidR="002471B3">
        <w:rPr>
          <w:rFonts w:ascii="Cambria" w:hAnsi="Cambria"/>
        </w:rPr>
        <w:t xml:space="preserve"> Si consiglia, tuttavia, di munirsi in anticipo del </w:t>
      </w:r>
      <w:r w:rsidR="00F34971" w:rsidRPr="00F34971">
        <w:rPr>
          <w:rFonts w:ascii="Cambria" w:hAnsi="Cambria"/>
          <w:i/>
          <w:iCs/>
        </w:rPr>
        <w:t>pass</w:t>
      </w:r>
      <w:r w:rsidR="002471B3">
        <w:rPr>
          <w:rFonts w:ascii="Cambria" w:hAnsi="Cambria"/>
        </w:rPr>
        <w:t xml:space="preserve"> di accesso all’area.</w:t>
      </w:r>
    </w:p>
    <w:p w14:paraId="0B915FCF" w14:textId="77777777" w:rsidR="0008311C" w:rsidRDefault="0008311C" w:rsidP="00D84B41">
      <w:pPr>
        <w:jc w:val="both"/>
        <w:rPr>
          <w:rFonts w:ascii="Cambria" w:hAnsi="Cambria"/>
        </w:rPr>
      </w:pPr>
    </w:p>
    <w:p w14:paraId="3EA54448" w14:textId="5D1CE86F" w:rsidR="0008311C" w:rsidRPr="00D84B41" w:rsidRDefault="0008311C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Accesso all’area della Santa Messa</w:t>
      </w:r>
    </w:p>
    <w:p w14:paraId="6BDB3537" w14:textId="5BB0389E" w:rsidR="00140895" w:rsidRPr="0008311C" w:rsidRDefault="003271CF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L’accesso all’area della celebrazione avverrà da via </w:t>
      </w:r>
      <w:proofErr w:type="spellStart"/>
      <w:r w:rsidRPr="0008311C">
        <w:rPr>
          <w:rFonts w:ascii="Cambria" w:hAnsi="Cambria"/>
        </w:rPr>
        <w:t>Armentaressa</w:t>
      </w:r>
      <w:proofErr w:type="spellEnd"/>
      <w:r w:rsidRPr="0008311C">
        <w:rPr>
          <w:rFonts w:ascii="Cambria" w:hAnsi="Cambria"/>
        </w:rPr>
        <w:t>, dove saranno predisposti i “filtri” di accesso</w:t>
      </w:r>
      <w:r w:rsidR="00140895" w:rsidRPr="0008311C">
        <w:rPr>
          <w:rFonts w:ascii="Cambria" w:hAnsi="Cambria"/>
        </w:rPr>
        <w:t xml:space="preserve"> con i controlli di sicurezza</w:t>
      </w:r>
      <w:r w:rsidRPr="0008311C">
        <w:rPr>
          <w:rFonts w:ascii="Cambria" w:hAnsi="Cambria"/>
        </w:rPr>
        <w:t xml:space="preserve">. All’arrivo a Gemona, i partecipanti dovranno esibire il </w:t>
      </w:r>
      <w:r w:rsidR="00F34971" w:rsidRPr="00F34971">
        <w:rPr>
          <w:rFonts w:ascii="Cambria" w:hAnsi="Cambria"/>
          <w:i/>
          <w:iCs/>
        </w:rPr>
        <w:t>pass</w:t>
      </w:r>
      <w:r w:rsidRPr="0008311C">
        <w:rPr>
          <w:rFonts w:ascii="Cambria" w:hAnsi="Cambria"/>
        </w:rPr>
        <w:t xml:space="preserve"> (stampato o in formato digitale da smartphone)</w:t>
      </w:r>
      <w:r w:rsidR="002471B3">
        <w:rPr>
          <w:rFonts w:ascii="Cambria" w:hAnsi="Cambria"/>
        </w:rPr>
        <w:t xml:space="preserve"> al personale preposto</w:t>
      </w:r>
      <w:r w:rsidRPr="0008311C">
        <w:rPr>
          <w:rFonts w:ascii="Cambria" w:hAnsi="Cambria"/>
        </w:rPr>
        <w:t>.</w:t>
      </w:r>
    </w:p>
    <w:p w14:paraId="1001066F" w14:textId="363FDAA4" w:rsidR="007B2310" w:rsidRDefault="007B2310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All’arrivo, i partecipanti riceveranno il libretto della celebrazione</w:t>
      </w:r>
      <w:r w:rsidR="00972BBF">
        <w:rPr>
          <w:rFonts w:ascii="Cambria" w:hAnsi="Cambria"/>
        </w:rPr>
        <w:t>,</w:t>
      </w:r>
      <w:r w:rsidRPr="0008311C">
        <w:rPr>
          <w:rFonts w:ascii="Cambria" w:hAnsi="Cambria"/>
        </w:rPr>
        <w:t xml:space="preserve"> alcuni materiali aggiuntivi a ricordo dell’evento</w:t>
      </w:r>
      <w:r w:rsidR="002471B3">
        <w:rPr>
          <w:rFonts w:ascii="Cambria" w:hAnsi="Cambria"/>
        </w:rPr>
        <w:t xml:space="preserve"> e saranno accompagnati ai settori</w:t>
      </w:r>
      <w:r w:rsidRPr="0008311C">
        <w:rPr>
          <w:rFonts w:ascii="Cambria" w:hAnsi="Cambria"/>
        </w:rPr>
        <w:t>.</w:t>
      </w:r>
    </w:p>
    <w:p w14:paraId="50470D00" w14:textId="2AEE1F07" w:rsidR="002471B3" w:rsidRDefault="002471B3" w:rsidP="00D84B41">
      <w:pPr>
        <w:jc w:val="both"/>
        <w:rPr>
          <w:rFonts w:ascii="Cambria" w:hAnsi="Cambria"/>
        </w:rPr>
      </w:pPr>
      <w:r>
        <w:rPr>
          <w:rFonts w:ascii="Cambria" w:hAnsi="Cambria"/>
        </w:rPr>
        <w:t>Alcuni settori del parterre saranno riservati a:</w:t>
      </w:r>
    </w:p>
    <w:p w14:paraId="2B492D83" w14:textId="73EF1838" w:rsid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Autorità invitate (a cura della Regione autonoma Friuli-Venezia Giulia)</w:t>
      </w:r>
    </w:p>
    <w:p w14:paraId="0DC8BB68" w14:textId="3BFF2CDA" w:rsid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Giovani partecipanti all’incontro del mattino;</w:t>
      </w:r>
    </w:p>
    <w:p w14:paraId="0C50E8CB" w14:textId="19570E4F" w:rsid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Ministranti partecipanti alla Festa dei ministranti;</w:t>
      </w:r>
    </w:p>
    <w:p w14:paraId="33497A1C" w14:textId="72255129" w:rsid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Persone con disabilità (si veda sotto);</w:t>
      </w:r>
    </w:p>
    <w:p w14:paraId="6280078E" w14:textId="7B0EEC9E" w:rsid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Ordini cavallereschi;</w:t>
      </w:r>
    </w:p>
    <w:p w14:paraId="1C779464" w14:textId="76C9C974" w:rsidR="002471B3" w:rsidRPr="002471B3" w:rsidRDefault="002471B3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Delegazioni delle Diocesi italiane gemellate.</w:t>
      </w:r>
    </w:p>
    <w:p w14:paraId="599732EE" w14:textId="77777777" w:rsidR="007B2310" w:rsidRDefault="007B2310" w:rsidP="00D84B41">
      <w:pPr>
        <w:jc w:val="both"/>
        <w:rPr>
          <w:rFonts w:ascii="Cambria" w:hAnsi="Cambria"/>
        </w:rPr>
      </w:pPr>
    </w:p>
    <w:p w14:paraId="67CC7F7B" w14:textId="77777777" w:rsidR="00972BBF" w:rsidRPr="0008311C" w:rsidRDefault="00972BBF" w:rsidP="00D84B41">
      <w:pPr>
        <w:jc w:val="both"/>
        <w:rPr>
          <w:rFonts w:ascii="Cambria" w:hAnsi="Cambria"/>
        </w:rPr>
      </w:pPr>
    </w:p>
    <w:p w14:paraId="787CE8C6" w14:textId="6F8C437B" w:rsidR="007B2310" w:rsidRPr="00D84B41" w:rsidRDefault="007B2310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lastRenderedPageBreak/>
        <w:t>Animatori della liturgia</w:t>
      </w:r>
    </w:p>
    <w:p w14:paraId="3AEDC9F8" w14:textId="7490E29B" w:rsidR="007B2310" w:rsidRPr="0008311C" w:rsidRDefault="007B2310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Chi presta servizio nella liturgia si posizionerà in aree diverse rispetto a quelle dedicate all’assemblea; pertanto, avrà un canale di iscrizione </w:t>
      </w:r>
      <w:r w:rsidR="00C730BB" w:rsidRPr="0008311C">
        <w:rPr>
          <w:rFonts w:ascii="Cambria" w:hAnsi="Cambria"/>
        </w:rPr>
        <w:t>differente</w:t>
      </w:r>
      <w:r w:rsidRPr="0008311C">
        <w:rPr>
          <w:rFonts w:ascii="Cambria" w:hAnsi="Cambria"/>
        </w:rPr>
        <w:t xml:space="preserve"> che sarà comunicato separatamente. Si tratta di:</w:t>
      </w:r>
    </w:p>
    <w:p w14:paraId="40C220E0" w14:textId="24F96E48" w:rsidR="007B2310" w:rsidRPr="0008311C" w:rsidRDefault="007B2310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Presbiteri e diaconi;</w:t>
      </w:r>
    </w:p>
    <w:p w14:paraId="3367D010" w14:textId="18F23C84" w:rsidR="007B2310" w:rsidRPr="0008311C" w:rsidRDefault="007B2310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Membri del coro</w:t>
      </w:r>
      <w:r w:rsidR="00C730BB" w:rsidRPr="0008311C">
        <w:rPr>
          <w:rFonts w:ascii="Cambria" w:hAnsi="Cambria"/>
        </w:rPr>
        <w:t xml:space="preserve"> e dell’orchestra. Si intende il coro (già composto dall’Arcidiocesi) che accompagnerà la celebrazione dal palco.</w:t>
      </w:r>
    </w:p>
    <w:p w14:paraId="04C73620" w14:textId="000982A0" w:rsidR="00C730BB" w:rsidRPr="0008311C" w:rsidRDefault="00C730BB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Crociferi</w:t>
      </w:r>
      <w:r w:rsidR="00D84B41">
        <w:rPr>
          <w:rFonts w:ascii="Cambria" w:hAnsi="Cambria"/>
        </w:rPr>
        <w:t xml:space="preserve"> con le croci astili delle rispettive chiese</w:t>
      </w:r>
      <w:r w:rsidRPr="0008311C">
        <w:rPr>
          <w:rFonts w:ascii="Cambria" w:hAnsi="Cambria"/>
        </w:rPr>
        <w:t>;</w:t>
      </w:r>
    </w:p>
    <w:p w14:paraId="67925D38" w14:textId="2A580ED9" w:rsidR="00C730BB" w:rsidRPr="0008311C" w:rsidRDefault="00C730BB" w:rsidP="00D84B41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Volontari già individuati dall’Arcidiocesi (es. associazioni scout)</w:t>
      </w:r>
    </w:p>
    <w:p w14:paraId="1FC2D0F7" w14:textId="77777777" w:rsidR="00140895" w:rsidRPr="0008311C" w:rsidRDefault="00140895" w:rsidP="00D84B41">
      <w:pPr>
        <w:jc w:val="both"/>
        <w:rPr>
          <w:rFonts w:ascii="Cambria" w:hAnsi="Cambria"/>
        </w:rPr>
      </w:pPr>
    </w:p>
    <w:p w14:paraId="55FDD26F" w14:textId="1DDE4498" w:rsidR="00140895" w:rsidRPr="00D84B41" w:rsidRDefault="00140895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Persone con disabilità</w:t>
      </w:r>
    </w:p>
    <w:p w14:paraId="074AC163" w14:textId="7A3970F6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Sarà prevista la possibilità di iscrizione dedicata a persone con sedia a rotelle</w:t>
      </w:r>
      <w:r w:rsidR="00972BBF">
        <w:rPr>
          <w:rFonts w:ascii="Cambria" w:hAnsi="Cambria"/>
        </w:rPr>
        <w:t xml:space="preserve"> o difficoltà ambulatorie certificate</w:t>
      </w:r>
      <w:r w:rsidRPr="0008311C">
        <w:rPr>
          <w:rFonts w:ascii="Cambria" w:hAnsi="Cambria"/>
        </w:rPr>
        <w:t>, le quali potranno usufruire di un’area dedicata. A ogni persona con sedia a rotelle si può aggiungere un accompagnatore.</w:t>
      </w:r>
    </w:p>
    <w:p w14:paraId="18B60030" w14:textId="77777777" w:rsidR="00496399" w:rsidRPr="0008311C" w:rsidRDefault="00496399" w:rsidP="00D84B41">
      <w:pPr>
        <w:jc w:val="both"/>
        <w:rPr>
          <w:rFonts w:ascii="Cambria" w:hAnsi="Cambria"/>
        </w:rPr>
      </w:pPr>
    </w:p>
    <w:p w14:paraId="1F05760F" w14:textId="49E7D27A" w:rsidR="003271CF" w:rsidRPr="00D84B41" w:rsidRDefault="003271CF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Cosa si può portare… e cosa no</w:t>
      </w:r>
    </w:p>
    <w:p w14:paraId="72A9ADF7" w14:textId="7E587A80" w:rsidR="003271CF" w:rsidRPr="0008311C" w:rsidRDefault="003271CF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Nell’area della celebrazione non sono ammessi:</w:t>
      </w:r>
    </w:p>
    <w:p w14:paraId="465360DD" w14:textId="6814E9DA" w:rsidR="003271CF" w:rsidRPr="0008311C" w:rsidRDefault="003271CF" w:rsidP="00D84B41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Ombrelli con punta (è possibile introdurre, invece, ombrellini senza punta)</w:t>
      </w:r>
      <w:r w:rsidR="00972BBF">
        <w:rPr>
          <w:rFonts w:ascii="Cambria" w:hAnsi="Cambria"/>
        </w:rPr>
        <w:t>;</w:t>
      </w:r>
    </w:p>
    <w:p w14:paraId="10AA0F2F" w14:textId="055C2C70" w:rsidR="003271CF" w:rsidRPr="0008311C" w:rsidRDefault="003271CF" w:rsidP="00D84B41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Borracce metalliche (si suggerisce l’utilizzo di bottigliette in plastica)</w:t>
      </w:r>
      <w:r w:rsidR="00972BBF">
        <w:rPr>
          <w:rFonts w:ascii="Cambria" w:hAnsi="Cambria"/>
        </w:rPr>
        <w:t>;</w:t>
      </w:r>
    </w:p>
    <w:p w14:paraId="7403DEF1" w14:textId="6CC61C43" w:rsidR="003271CF" w:rsidRPr="0008311C" w:rsidRDefault="003271CF" w:rsidP="00D84B41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Oggetti contundenti (es. coltellini, aste</w:t>
      </w:r>
      <w:r w:rsidR="00140895" w:rsidRPr="0008311C">
        <w:rPr>
          <w:rFonts w:ascii="Cambria" w:hAnsi="Cambria"/>
        </w:rPr>
        <w:t xml:space="preserve"> metalliche per</w:t>
      </w:r>
      <w:r w:rsidRPr="0008311C">
        <w:rPr>
          <w:rFonts w:ascii="Cambria" w:hAnsi="Cambria"/>
        </w:rPr>
        <w:t xml:space="preserve"> bandiere,</w:t>
      </w:r>
      <w:r w:rsidR="00972BBF">
        <w:rPr>
          <w:rFonts w:ascii="Cambria" w:hAnsi="Cambria"/>
        </w:rPr>
        <w:t xml:space="preserve"> stendardi a punta,</w:t>
      </w:r>
      <w:r w:rsidRPr="0008311C">
        <w:rPr>
          <w:rFonts w:ascii="Cambria" w:hAnsi="Cambria"/>
        </w:rPr>
        <w:t xml:space="preserve"> ecc.)</w:t>
      </w:r>
      <w:r w:rsidR="00972BBF">
        <w:rPr>
          <w:rFonts w:ascii="Cambria" w:hAnsi="Cambria"/>
        </w:rPr>
        <w:t>;</w:t>
      </w:r>
    </w:p>
    <w:p w14:paraId="434D5C47" w14:textId="07372ADB" w:rsidR="003271CF" w:rsidRPr="0008311C" w:rsidRDefault="003271CF" w:rsidP="00D84B41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Seggiole, anche pieghevoli</w:t>
      </w:r>
      <w:r w:rsidR="00972BBF">
        <w:rPr>
          <w:rFonts w:ascii="Cambria" w:hAnsi="Cambria"/>
        </w:rPr>
        <w:t>;</w:t>
      </w:r>
    </w:p>
    <w:p w14:paraId="6A7B725A" w14:textId="6A73D86A" w:rsidR="003271CF" w:rsidRPr="0008311C" w:rsidRDefault="003271CF" w:rsidP="00D84B41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08311C">
        <w:rPr>
          <w:rFonts w:ascii="Cambria" w:hAnsi="Cambria"/>
        </w:rPr>
        <w:t>Tende</w:t>
      </w:r>
      <w:r w:rsidR="00972BBF">
        <w:rPr>
          <w:rFonts w:ascii="Cambria" w:hAnsi="Cambria"/>
        </w:rPr>
        <w:t>.</w:t>
      </w:r>
    </w:p>
    <w:p w14:paraId="17C6452F" w14:textId="5D547986" w:rsidR="003271CF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 xml:space="preserve">È ammesso l’ingresso </w:t>
      </w:r>
      <w:r w:rsidR="00972BBF">
        <w:rPr>
          <w:rFonts w:ascii="Cambria" w:hAnsi="Cambria"/>
        </w:rPr>
        <w:t>di:</w:t>
      </w:r>
      <w:r w:rsidRPr="0008311C">
        <w:rPr>
          <w:rFonts w:ascii="Cambria" w:hAnsi="Cambria"/>
        </w:rPr>
        <w:t xml:space="preserve"> zaini, cappellini o bandane, k-way, striscioni, bandiere con aste in plastica non appuntite, cibo già pronto (es. panini, </w:t>
      </w:r>
      <w:proofErr w:type="gramStart"/>
      <w:r w:rsidRPr="0008311C">
        <w:rPr>
          <w:rFonts w:ascii="Cambria" w:hAnsi="Cambria"/>
        </w:rPr>
        <w:t>snack</w:t>
      </w:r>
      <w:proofErr w:type="gramEnd"/>
      <w:r w:rsidRPr="0008311C">
        <w:rPr>
          <w:rFonts w:ascii="Cambria" w:hAnsi="Cambria"/>
        </w:rPr>
        <w:t>, ecc.).</w:t>
      </w:r>
    </w:p>
    <w:p w14:paraId="7E1D810A" w14:textId="5E1E733F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Si raccomanda un abbigliamento consono al contesto liturgico.</w:t>
      </w:r>
    </w:p>
    <w:p w14:paraId="1ADC01CB" w14:textId="38953D33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Si raccomanda altresì di non lasciare alcun rifiuto o sporcizia nell’area della celebrazione.</w:t>
      </w:r>
    </w:p>
    <w:p w14:paraId="365401B2" w14:textId="77777777" w:rsidR="00140895" w:rsidRPr="0008311C" w:rsidRDefault="00140895" w:rsidP="00D84B41">
      <w:pPr>
        <w:jc w:val="both"/>
        <w:rPr>
          <w:rFonts w:ascii="Cambria" w:hAnsi="Cambria"/>
        </w:rPr>
      </w:pPr>
    </w:p>
    <w:p w14:paraId="67D4163F" w14:textId="71C491D4" w:rsidR="00140895" w:rsidRPr="00D84B41" w:rsidRDefault="00140895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Area stampa</w:t>
      </w:r>
    </w:p>
    <w:p w14:paraId="4152BC28" w14:textId="38F45EFC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Sarà prevista un’area dedicata alla stampa, il cui accesso è subordinato a un accredito stampa.</w:t>
      </w:r>
    </w:p>
    <w:p w14:paraId="413BF3B8" w14:textId="2EA56DA9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Gli accrediti saranno attivati a breve dall’Arcidiocesi di Udine.</w:t>
      </w:r>
    </w:p>
    <w:p w14:paraId="45401666" w14:textId="77777777" w:rsidR="00140895" w:rsidRPr="0008311C" w:rsidRDefault="00140895" w:rsidP="00D84B41">
      <w:pPr>
        <w:jc w:val="both"/>
        <w:rPr>
          <w:rFonts w:ascii="Cambria" w:hAnsi="Cambria"/>
        </w:rPr>
      </w:pPr>
    </w:p>
    <w:p w14:paraId="7C0F6CA5" w14:textId="4BDA3234" w:rsidR="00140895" w:rsidRPr="00D84B41" w:rsidRDefault="00140895" w:rsidP="00D84B41">
      <w:pPr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D84B41">
        <w:rPr>
          <w:rFonts w:ascii="Cambria" w:hAnsi="Cambria"/>
          <w:b/>
          <w:bCs/>
          <w:color w:val="C00000"/>
          <w:sz w:val="28"/>
          <w:szCs w:val="28"/>
        </w:rPr>
        <w:t>Deflusso dall’area della celebrazione</w:t>
      </w:r>
    </w:p>
    <w:p w14:paraId="15CA45E9" w14:textId="44354E22" w:rsidR="00140895" w:rsidRPr="0008311C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Al termine della S. Messa, i diversi partecipanti raggiungeranno i mezzi con i quali sono giunti in precedenza a Gemona.</w:t>
      </w:r>
    </w:p>
    <w:p w14:paraId="3B841867" w14:textId="0C291621" w:rsidR="00496399" w:rsidRDefault="00140895" w:rsidP="00D84B41">
      <w:pPr>
        <w:jc w:val="both"/>
        <w:rPr>
          <w:rFonts w:ascii="Cambria" w:hAnsi="Cambria"/>
        </w:rPr>
      </w:pPr>
      <w:r w:rsidRPr="0008311C">
        <w:rPr>
          <w:rFonts w:ascii="Cambria" w:hAnsi="Cambria"/>
        </w:rPr>
        <w:t>Le indicazioni sui parcheggi dei bus e delle navette saranno rese note prossimamente.</w:t>
      </w:r>
    </w:p>
    <w:p w14:paraId="46580860" w14:textId="25109936" w:rsidR="00972BBF" w:rsidRPr="0008311C" w:rsidRDefault="00972BBF" w:rsidP="00D84B41">
      <w:pPr>
        <w:jc w:val="both"/>
        <w:rPr>
          <w:rFonts w:ascii="Cambria" w:hAnsi="Cambria"/>
        </w:rPr>
      </w:pPr>
      <w:r>
        <w:rPr>
          <w:rFonts w:ascii="Cambria" w:hAnsi="Cambria"/>
        </w:rPr>
        <w:t>Si ricorda che dopo la Santa Messa è previsto un ulteriore evento – non organizzato direttamente dall’Arcidiocesi – presso il cinema-teatro sociale di Gemona, alla partecipazione del card. Matteo Zuppi. Si tratta di un incontro-dibattito assieme a giornalisti del Messaggero Veneto e La Vita Cattolica.</w:t>
      </w:r>
    </w:p>
    <w:p w14:paraId="50CFE512" w14:textId="77777777" w:rsidR="00496399" w:rsidRPr="0008311C" w:rsidRDefault="00496399" w:rsidP="00D84B41">
      <w:pPr>
        <w:jc w:val="both"/>
        <w:rPr>
          <w:rFonts w:ascii="Cambria" w:hAnsi="Cambria"/>
        </w:rPr>
      </w:pPr>
    </w:p>
    <w:sectPr w:rsidR="00496399" w:rsidRPr="0008311C" w:rsidSect="00247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676"/>
    <w:multiLevelType w:val="hybridMultilevel"/>
    <w:tmpl w:val="6876F1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007"/>
    <w:multiLevelType w:val="hybridMultilevel"/>
    <w:tmpl w:val="6C08D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10D5C"/>
    <w:multiLevelType w:val="hybridMultilevel"/>
    <w:tmpl w:val="6A0EFC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A256FB"/>
    <w:multiLevelType w:val="hybridMultilevel"/>
    <w:tmpl w:val="3F481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7381"/>
    <w:multiLevelType w:val="hybridMultilevel"/>
    <w:tmpl w:val="F4D65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82502">
    <w:abstractNumId w:val="3"/>
  </w:num>
  <w:num w:numId="2" w16cid:durableId="421876018">
    <w:abstractNumId w:val="1"/>
  </w:num>
  <w:num w:numId="3" w16cid:durableId="1495101276">
    <w:abstractNumId w:val="4"/>
  </w:num>
  <w:num w:numId="4" w16cid:durableId="1049956917">
    <w:abstractNumId w:val="0"/>
  </w:num>
  <w:num w:numId="5" w16cid:durableId="51947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99"/>
    <w:rsid w:val="0008311C"/>
    <w:rsid w:val="00140895"/>
    <w:rsid w:val="002471B3"/>
    <w:rsid w:val="0026080A"/>
    <w:rsid w:val="003271CF"/>
    <w:rsid w:val="00496399"/>
    <w:rsid w:val="00600825"/>
    <w:rsid w:val="0079752E"/>
    <w:rsid w:val="007B2310"/>
    <w:rsid w:val="0087533E"/>
    <w:rsid w:val="009217B8"/>
    <w:rsid w:val="00972BBF"/>
    <w:rsid w:val="00B04424"/>
    <w:rsid w:val="00BE2782"/>
    <w:rsid w:val="00C730BB"/>
    <w:rsid w:val="00D84B41"/>
    <w:rsid w:val="00DC14EB"/>
    <w:rsid w:val="00E94873"/>
    <w:rsid w:val="00F3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6098"/>
  <w15:chartTrackingRefBased/>
  <w15:docId w15:val="{0691EA2F-F357-4153-90DB-3C209C68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39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39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39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39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3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2</cp:revision>
  <cp:lastPrinted>2026-04-13T06:09:00Z</cp:lastPrinted>
  <dcterms:created xsi:type="dcterms:W3CDTF">2026-04-13T13:05:00Z</dcterms:created>
  <dcterms:modified xsi:type="dcterms:W3CDTF">2026-04-13T13:05:00Z</dcterms:modified>
</cp:coreProperties>
</file>