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7307" w14:textId="76D5DE18" w:rsidR="0063785E" w:rsidRPr="007F0C42" w:rsidRDefault="007F0C42">
      <w:pPr>
        <w:rPr>
          <w:b/>
          <w:bCs/>
          <w:sz w:val="28"/>
          <w:szCs w:val="28"/>
        </w:rPr>
      </w:pPr>
      <w:r w:rsidRPr="007F0C42">
        <w:rPr>
          <w:b/>
          <w:bCs/>
          <w:sz w:val="28"/>
          <w:szCs w:val="28"/>
        </w:rPr>
        <w:t xml:space="preserve">Udine, 5 febbraio 2026 </w:t>
      </w:r>
    </w:p>
    <w:p w14:paraId="38E6AF99" w14:textId="3698B3F0" w:rsidR="00A375F9" w:rsidRPr="00844FA8" w:rsidRDefault="00ED5BFA">
      <w:pPr>
        <w:rPr>
          <w:b/>
          <w:bCs/>
          <w:sz w:val="28"/>
          <w:szCs w:val="28"/>
        </w:rPr>
      </w:pPr>
      <w:r w:rsidRPr="00867FE3">
        <w:rPr>
          <w:b/>
          <w:bCs/>
          <w:sz w:val="28"/>
          <w:szCs w:val="28"/>
        </w:rPr>
        <w:t>Dal Sinodo alla Chiesa Italiana: le prospettive del cammino sinodale italiano</w:t>
      </w:r>
    </w:p>
    <w:p w14:paraId="0635C5E6" w14:textId="7271A13A" w:rsidR="00867FE3" w:rsidRPr="00E5495C" w:rsidRDefault="00867FE3" w:rsidP="00867FE3">
      <w:pPr>
        <w:jc w:val="both"/>
        <w:rPr>
          <w:sz w:val="28"/>
          <w:szCs w:val="28"/>
        </w:rPr>
      </w:pPr>
      <w:r>
        <w:rPr>
          <w:sz w:val="28"/>
          <w:szCs w:val="28"/>
        </w:rPr>
        <w:t xml:space="preserve">Vorrei iniziare raccontandovi un dialogo, che si è svolto la scorsa settimana, in una parrocchia in cui mi sono recata per una formazione dei catechisti. A fine incontro io e il parroco ci siamo fermati a prendere un caffè in patronato e parlando è emerso il tema della sinodalità. Il parroco, uomo molto preparato e appassionato della sua missione, ha però manifestato tutta la sua frustrazione sul tema e sulle sollecitazioni a fare sinodo, a discernere insieme… affermava, direi con veemenza: “Ma che razza di novità è? Cosa porta di nuovo? Col mio CP da sempre discutiamo, mettiamo ai voti e quindi si decide, non faccio mai nulla da solo. E poi tutto ‘sto appellarsi allo Spirito Santo… ma non vorrai che lo Spirito Santo sia qui a preoccuparsi delle nostre piccole cose? </w:t>
      </w:r>
      <w:r w:rsidR="007B0DF6">
        <w:rPr>
          <w:sz w:val="28"/>
          <w:szCs w:val="28"/>
        </w:rPr>
        <w:t>C</w:t>
      </w:r>
      <w:r>
        <w:rPr>
          <w:sz w:val="28"/>
          <w:szCs w:val="28"/>
        </w:rPr>
        <w:t>osa lo tiriamo in ballo a ogni passo?”.</w:t>
      </w:r>
    </w:p>
    <w:p w14:paraId="4E12F265" w14:textId="1E4536ED" w:rsidR="00E5495C" w:rsidRDefault="009855DC" w:rsidP="00867FE3">
      <w:pPr>
        <w:jc w:val="both"/>
        <w:rPr>
          <w:sz w:val="28"/>
          <w:szCs w:val="28"/>
        </w:rPr>
      </w:pPr>
      <w:r w:rsidRPr="00E5495C">
        <w:rPr>
          <w:sz w:val="28"/>
          <w:szCs w:val="28"/>
        </w:rPr>
        <w:t xml:space="preserve">Ecco, questa </w:t>
      </w:r>
      <w:r w:rsidRPr="00090771">
        <w:rPr>
          <w:b/>
          <w:bCs/>
          <w:sz w:val="28"/>
          <w:szCs w:val="28"/>
        </w:rPr>
        <w:t>rappresentazione</w:t>
      </w:r>
      <w:r w:rsidRPr="00E5495C">
        <w:rPr>
          <w:sz w:val="28"/>
          <w:szCs w:val="28"/>
        </w:rPr>
        <w:t xml:space="preserve"> è meno rara di quanto si pensi</w:t>
      </w:r>
      <w:r w:rsidR="00E5495C" w:rsidRPr="00E5495C">
        <w:rPr>
          <w:sz w:val="28"/>
          <w:szCs w:val="28"/>
        </w:rPr>
        <w:t xml:space="preserve">. </w:t>
      </w:r>
      <w:r w:rsidR="00E5495C">
        <w:rPr>
          <w:sz w:val="28"/>
          <w:szCs w:val="28"/>
        </w:rPr>
        <w:t>Nel caso che vi ho raccontato influenza pesantemente l’agire pastorale della parrocchia, che non ha fatto nessun incontro sinodale e che non sente risuonare il sinodo nella sua pastorale, in alcun modo</w:t>
      </w:r>
      <w:r w:rsidR="008E7BBF">
        <w:rPr>
          <w:sz w:val="28"/>
          <w:szCs w:val="28"/>
        </w:rPr>
        <w:t xml:space="preserve"> (poi vedremo quale bellezza si rischia così di non abitare)</w:t>
      </w:r>
      <w:r w:rsidR="00E5495C">
        <w:rPr>
          <w:sz w:val="28"/>
          <w:szCs w:val="28"/>
        </w:rPr>
        <w:t xml:space="preserve">. </w:t>
      </w:r>
    </w:p>
    <w:p w14:paraId="0F763BB6" w14:textId="7516342B" w:rsidR="009855DC" w:rsidRPr="00E5495C" w:rsidRDefault="000E13D1" w:rsidP="00867FE3">
      <w:pPr>
        <w:jc w:val="both"/>
        <w:rPr>
          <w:sz w:val="28"/>
          <w:szCs w:val="28"/>
        </w:rPr>
      </w:pPr>
      <w:r>
        <w:rPr>
          <w:sz w:val="28"/>
          <w:szCs w:val="28"/>
        </w:rPr>
        <w:t>Il fatto è che l</w:t>
      </w:r>
      <w:r w:rsidR="00E5495C" w:rsidRPr="00E5495C">
        <w:rPr>
          <w:sz w:val="28"/>
          <w:szCs w:val="28"/>
        </w:rPr>
        <w:t xml:space="preserve">e rappresentazioni interiorizzate — cioè le immagini, idee, modelli della realtà che abbiamo fatto nostri nel tempo — </w:t>
      </w:r>
      <w:proofErr w:type="spellStart"/>
      <w:r w:rsidR="00E5495C" w:rsidRPr="00E5495C">
        <w:rPr>
          <w:rStyle w:val="Enfasigrassetto"/>
          <w:sz w:val="28"/>
          <w:szCs w:val="28"/>
        </w:rPr>
        <w:t>agiscono</w:t>
      </w:r>
      <w:proofErr w:type="spellEnd"/>
      <w:r w:rsidR="00E5495C" w:rsidRPr="00E5495C">
        <w:rPr>
          <w:rStyle w:val="Enfasigrassetto"/>
          <w:sz w:val="28"/>
          <w:szCs w:val="28"/>
        </w:rPr>
        <w:t xml:space="preserve"> su di noi a più livelli contemporaneamente</w:t>
      </w:r>
      <w:r w:rsidR="00E5495C" w:rsidRPr="00E5495C">
        <w:rPr>
          <w:sz w:val="28"/>
          <w:szCs w:val="28"/>
        </w:rPr>
        <w:t xml:space="preserve">, non solo cognitivi ma anche affettivi e corporei: sono sistemi complessi che </w:t>
      </w:r>
      <w:r w:rsidR="00E5495C" w:rsidRPr="000E13D1">
        <w:rPr>
          <w:b/>
          <w:bCs/>
          <w:sz w:val="28"/>
          <w:szCs w:val="28"/>
        </w:rPr>
        <w:t>influenzano percezione, emozioni, giudizi e comportamenti</w:t>
      </w:r>
      <w:r w:rsidR="00E5495C" w:rsidRPr="00E5495C">
        <w:rPr>
          <w:sz w:val="28"/>
          <w:szCs w:val="28"/>
        </w:rPr>
        <w:t xml:space="preserve">. </w:t>
      </w:r>
      <w:r w:rsidR="008E7BBF">
        <w:rPr>
          <w:sz w:val="28"/>
          <w:szCs w:val="28"/>
        </w:rPr>
        <w:t>Tutti li portiamo con noi, a</w:t>
      </w:r>
      <w:r w:rsidR="00E5495C" w:rsidRPr="00E5495C">
        <w:rPr>
          <w:sz w:val="28"/>
          <w:szCs w:val="28"/>
        </w:rPr>
        <w:t>ssomigliano a quello che Heidegger chiamava pregiudizio, non in accezione negativa, ma come giudizio previo, diciamo precomprensione, che se non portato a consapevolezza ci influenza e influenza il modo in cui avviciniamo il reale.</w:t>
      </w:r>
    </w:p>
    <w:p w14:paraId="2AEA7B7D" w14:textId="77777777" w:rsidR="002744FF" w:rsidRDefault="00E5495C" w:rsidP="00867FE3">
      <w:pPr>
        <w:jc w:val="both"/>
        <w:rPr>
          <w:sz w:val="28"/>
          <w:szCs w:val="28"/>
        </w:rPr>
      </w:pPr>
      <w:r>
        <w:rPr>
          <w:sz w:val="28"/>
          <w:szCs w:val="28"/>
        </w:rPr>
        <w:t xml:space="preserve">Perché il mio piccolo contributo di oggi abbia un minimo di senso, il primo passaggio consiste quindi nel </w:t>
      </w:r>
      <w:r w:rsidRPr="002744FF">
        <w:rPr>
          <w:sz w:val="28"/>
          <w:szCs w:val="28"/>
          <w:u w:val="single"/>
        </w:rPr>
        <w:t xml:space="preserve">portare a galla le </w:t>
      </w:r>
      <w:r w:rsidR="000E13D1" w:rsidRPr="002744FF">
        <w:rPr>
          <w:sz w:val="28"/>
          <w:szCs w:val="28"/>
          <w:u w:val="single"/>
        </w:rPr>
        <w:t>precomprensioni</w:t>
      </w:r>
      <w:r>
        <w:rPr>
          <w:sz w:val="28"/>
          <w:szCs w:val="28"/>
        </w:rPr>
        <w:t xml:space="preserve">, </w:t>
      </w:r>
      <w:r w:rsidR="008E7BBF">
        <w:rPr>
          <w:sz w:val="28"/>
          <w:szCs w:val="28"/>
        </w:rPr>
        <w:t xml:space="preserve">le rappresentazioni, </w:t>
      </w:r>
      <w:r>
        <w:rPr>
          <w:sz w:val="28"/>
          <w:szCs w:val="28"/>
        </w:rPr>
        <w:t xml:space="preserve">farle diventare coscienti, in modo da creare la condizione minima perché evolvano. Tutte le rappresentazioni, </w:t>
      </w:r>
      <w:r w:rsidRPr="002744FF">
        <w:rPr>
          <w:sz w:val="28"/>
          <w:szCs w:val="28"/>
          <w:u w:val="single"/>
        </w:rPr>
        <w:t>anche quelle positive</w:t>
      </w:r>
      <w:r>
        <w:rPr>
          <w:sz w:val="28"/>
          <w:szCs w:val="28"/>
        </w:rPr>
        <w:t xml:space="preserve">, hanno bisogno di </w:t>
      </w:r>
      <w:r w:rsidRPr="00090771">
        <w:rPr>
          <w:b/>
          <w:bCs/>
          <w:sz w:val="28"/>
          <w:szCs w:val="28"/>
        </w:rPr>
        <w:t>evolvere e crescere</w:t>
      </w:r>
      <w:r>
        <w:rPr>
          <w:sz w:val="28"/>
          <w:szCs w:val="28"/>
        </w:rPr>
        <w:t xml:space="preserve"> nel contatto con le </w:t>
      </w:r>
      <w:r w:rsidRPr="00090771">
        <w:rPr>
          <w:b/>
          <w:bCs/>
          <w:sz w:val="28"/>
          <w:szCs w:val="28"/>
        </w:rPr>
        <w:t>conoscenze e le esperienze</w:t>
      </w:r>
      <w:r>
        <w:rPr>
          <w:sz w:val="28"/>
          <w:szCs w:val="28"/>
        </w:rPr>
        <w:t>.</w:t>
      </w:r>
      <w:r w:rsidR="008E7BBF">
        <w:rPr>
          <w:sz w:val="28"/>
          <w:szCs w:val="28"/>
        </w:rPr>
        <w:t xml:space="preserve"> </w:t>
      </w:r>
    </w:p>
    <w:p w14:paraId="2542DC5F" w14:textId="0702B463" w:rsidR="00867FE3" w:rsidRPr="006C12B3" w:rsidRDefault="008E7BBF" w:rsidP="00867FE3">
      <w:pPr>
        <w:jc w:val="both"/>
        <w:rPr>
          <w:sz w:val="28"/>
          <w:szCs w:val="28"/>
        </w:rPr>
      </w:pPr>
      <w:r>
        <w:rPr>
          <w:sz w:val="28"/>
          <w:szCs w:val="28"/>
        </w:rPr>
        <w:t xml:space="preserve">Io </w:t>
      </w:r>
      <w:r w:rsidRPr="006C12B3">
        <w:rPr>
          <w:sz w:val="28"/>
          <w:szCs w:val="28"/>
        </w:rPr>
        <w:t xml:space="preserve">oggi </w:t>
      </w:r>
      <w:r w:rsidR="002744FF" w:rsidRPr="006C12B3">
        <w:rPr>
          <w:b/>
          <w:bCs/>
          <w:sz w:val="28"/>
          <w:szCs w:val="28"/>
        </w:rPr>
        <w:t>condivido</w:t>
      </w:r>
      <w:r w:rsidRPr="006C12B3">
        <w:rPr>
          <w:b/>
          <w:bCs/>
          <w:sz w:val="28"/>
          <w:szCs w:val="28"/>
        </w:rPr>
        <w:t xml:space="preserve"> conoscenze</w:t>
      </w:r>
      <w:r w:rsidR="002744FF" w:rsidRPr="006C12B3">
        <w:rPr>
          <w:b/>
          <w:bCs/>
          <w:sz w:val="28"/>
          <w:szCs w:val="28"/>
        </w:rPr>
        <w:t xml:space="preserve"> che mi sono state </w:t>
      </w:r>
      <w:proofErr w:type="gramStart"/>
      <w:r w:rsidR="002744FF" w:rsidRPr="006C12B3">
        <w:rPr>
          <w:b/>
          <w:bCs/>
          <w:sz w:val="28"/>
          <w:szCs w:val="28"/>
        </w:rPr>
        <w:t xml:space="preserve">donate </w:t>
      </w:r>
      <w:r w:rsidR="002744FF" w:rsidRPr="006C12B3">
        <w:rPr>
          <w:sz w:val="28"/>
          <w:szCs w:val="28"/>
        </w:rPr>
        <w:t xml:space="preserve"> nel</w:t>
      </w:r>
      <w:proofErr w:type="gramEnd"/>
      <w:r w:rsidR="002744FF" w:rsidRPr="006C12B3">
        <w:rPr>
          <w:sz w:val="28"/>
          <w:szCs w:val="28"/>
        </w:rPr>
        <w:t xml:space="preserve"> tempo,</w:t>
      </w:r>
      <w:r w:rsidR="007B0DF6">
        <w:rPr>
          <w:sz w:val="28"/>
          <w:szCs w:val="28"/>
        </w:rPr>
        <w:t xml:space="preserve"> </w:t>
      </w:r>
      <w:r w:rsidRPr="006C12B3">
        <w:rPr>
          <w:sz w:val="28"/>
          <w:szCs w:val="28"/>
        </w:rPr>
        <w:t xml:space="preserve">mi auguro possano </w:t>
      </w:r>
      <w:r w:rsidR="002744FF" w:rsidRPr="006C12B3">
        <w:rPr>
          <w:b/>
          <w:bCs/>
          <w:sz w:val="28"/>
          <w:szCs w:val="28"/>
        </w:rPr>
        <w:t xml:space="preserve">confermare e rafforzare le </w:t>
      </w:r>
      <w:r w:rsidRPr="006C12B3">
        <w:rPr>
          <w:b/>
          <w:bCs/>
          <w:sz w:val="28"/>
          <w:szCs w:val="28"/>
        </w:rPr>
        <w:t>esperienze</w:t>
      </w:r>
      <w:r w:rsidRPr="006C12B3">
        <w:rPr>
          <w:sz w:val="28"/>
          <w:szCs w:val="28"/>
        </w:rPr>
        <w:t xml:space="preserve"> </w:t>
      </w:r>
      <w:r w:rsidR="002744FF" w:rsidRPr="006C12B3">
        <w:rPr>
          <w:sz w:val="28"/>
          <w:szCs w:val="28"/>
        </w:rPr>
        <w:t>presenti nelle</w:t>
      </w:r>
      <w:r w:rsidRPr="006C12B3">
        <w:rPr>
          <w:sz w:val="28"/>
          <w:szCs w:val="28"/>
        </w:rPr>
        <w:t xml:space="preserve"> vs. realtà.</w:t>
      </w:r>
    </w:p>
    <w:p w14:paraId="655E36C3" w14:textId="3B4F21F1" w:rsidR="008C5137" w:rsidRPr="006C12B3" w:rsidRDefault="008C5137" w:rsidP="00867FE3">
      <w:pPr>
        <w:jc w:val="both"/>
        <w:rPr>
          <w:sz w:val="28"/>
          <w:szCs w:val="28"/>
        </w:rPr>
      </w:pPr>
      <w:r w:rsidRPr="006C12B3">
        <w:rPr>
          <w:sz w:val="28"/>
          <w:szCs w:val="28"/>
        </w:rPr>
        <w:t xml:space="preserve">Vi chiedo quindi 5 minuti di silenzio, per rispondere a questa domanda: </w:t>
      </w:r>
      <w:r w:rsidRPr="006C12B3">
        <w:rPr>
          <w:b/>
          <w:bCs/>
          <w:sz w:val="28"/>
          <w:szCs w:val="28"/>
        </w:rPr>
        <w:t>che cosa penso del Sinodo e della sinodalità?</w:t>
      </w:r>
      <w:r w:rsidRPr="006C12B3">
        <w:rPr>
          <w:sz w:val="28"/>
          <w:szCs w:val="28"/>
        </w:rPr>
        <w:t xml:space="preserve"> </w:t>
      </w:r>
    </w:p>
    <w:p w14:paraId="2C9A93B4" w14:textId="77777777" w:rsidR="008C5137" w:rsidRPr="006C12B3" w:rsidRDefault="008C5137" w:rsidP="00867FE3">
      <w:pPr>
        <w:jc w:val="both"/>
        <w:rPr>
          <w:sz w:val="28"/>
          <w:szCs w:val="28"/>
        </w:rPr>
      </w:pPr>
      <w:r w:rsidRPr="006C12B3">
        <w:rPr>
          <w:sz w:val="28"/>
          <w:szCs w:val="28"/>
        </w:rPr>
        <w:t xml:space="preserve">Vi chiederei di farlo per </w:t>
      </w:r>
      <w:r w:rsidRPr="006C12B3">
        <w:rPr>
          <w:b/>
          <w:bCs/>
          <w:sz w:val="28"/>
          <w:szCs w:val="28"/>
        </w:rPr>
        <w:t>iscritto</w:t>
      </w:r>
      <w:r w:rsidRPr="006C12B3">
        <w:rPr>
          <w:sz w:val="28"/>
          <w:szCs w:val="28"/>
        </w:rPr>
        <w:t xml:space="preserve">, scrivere serve a chiarire e fissare i pensieri e poi anche a recuperarli per aggiungere, modificare, confermare. </w:t>
      </w:r>
    </w:p>
    <w:p w14:paraId="2C338565" w14:textId="6A67D671" w:rsidR="008C5137" w:rsidRPr="006C12B3" w:rsidRDefault="008C5137" w:rsidP="00867FE3">
      <w:pPr>
        <w:jc w:val="both"/>
        <w:rPr>
          <w:sz w:val="28"/>
          <w:szCs w:val="28"/>
        </w:rPr>
      </w:pPr>
      <w:r w:rsidRPr="006C12B3">
        <w:rPr>
          <w:sz w:val="28"/>
          <w:szCs w:val="28"/>
        </w:rPr>
        <w:lastRenderedPageBreak/>
        <w:t xml:space="preserve">Dovrete essere assolutamente </w:t>
      </w:r>
      <w:r w:rsidRPr="006C12B3">
        <w:rPr>
          <w:b/>
          <w:bCs/>
          <w:sz w:val="28"/>
          <w:szCs w:val="28"/>
        </w:rPr>
        <w:t xml:space="preserve">sinceri </w:t>
      </w:r>
      <w:r w:rsidRPr="006C12B3">
        <w:rPr>
          <w:sz w:val="28"/>
          <w:szCs w:val="28"/>
        </w:rPr>
        <w:t xml:space="preserve">con voi stessi, e siete liberi di esserlo perché </w:t>
      </w:r>
      <w:r w:rsidRPr="006C12B3">
        <w:rPr>
          <w:b/>
          <w:bCs/>
          <w:sz w:val="28"/>
          <w:szCs w:val="28"/>
        </w:rPr>
        <w:t>in nessun modo</w:t>
      </w:r>
      <w:r w:rsidRPr="006C12B3">
        <w:rPr>
          <w:sz w:val="28"/>
          <w:szCs w:val="28"/>
        </w:rPr>
        <w:t xml:space="preserve"> vi chiederò conto di quanto scrivete: è un lavoro di autoconsapevolezza che serve a voi, perché il tempo che trascorreremo insieme non sia inutile.</w:t>
      </w:r>
    </w:p>
    <w:p w14:paraId="0E3A9CBD" w14:textId="1C1D8DB9" w:rsidR="008C5137" w:rsidRPr="006C12B3" w:rsidRDefault="00090771" w:rsidP="00867FE3">
      <w:pPr>
        <w:jc w:val="both"/>
        <w:rPr>
          <w:sz w:val="28"/>
          <w:szCs w:val="28"/>
        </w:rPr>
      </w:pPr>
      <w:r w:rsidRPr="006C12B3">
        <w:rPr>
          <w:sz w:val="28"/>
          <w:szCs w:val="28"/>
        </w:rPr>
        <w:t>………………………………………………………………………</w:t>
      </w:r>
    </w:p>
    <w:p w14:paraId="4FA2CF85" w14:textId="77AA1BCC" w:rsidR="00090771" w:rsidRPr="006C12B3" w:rsidRDefault="00090771" w:rsidP="00090771">
      <w:pPr>
        <w:jc w:val="both"/>
      </w:pPr>
      <w:r w:rsidRPr="006C12B3">
        <w:rPr>
          <w:sz w:val="28"/>
          <w:szCs w:val="28"/>
        </w:rPr>
        <w:t xml:space="preserve">La domanda che mi è stata consegnata per stamattina è questa: </w:t>
      </w:r>
      <w:r w:rsidR="00C95F12" w:rsidRPr="006C12B3">
        <w:rPr>
          <w:i/>
          <w:iCs/>
          <w:sz w:val="28"/>
          <w:szCs w:val="28"/>
        </w:rPr>
        <w:t xml:space="preserve">Come questo volto di Chiesa aiuta ad annunciare e testimoniare Cristo in questo tempo? </w:t>
      </w:r>
      <w:r w:rsidRPr="006C12B3">
        <w:rPr>
          <w:i/>
          <w:iCs/>
          <w:sz w:val="28"/>
          <w:szCs w:val="28"/>
        </w:rPr>
        <w:t xml:space="preserve">Come il cammino sinodale italiano può aiutare la ns. Diocesi? </w:t>
      </w:r>
    </w:p>
    <w:p w14:paraId="5BF67308" w14:textId="74391609" w:rsidR="00090771" w:rsidRDefault="007E3CAE" w:rsidP="00867FE3">
      <w:pPr>
        <w:jc w:val="both"/>
        <w:rPr>
          <w:sz w:val="28"/>
          <w:szCs w:val="28"/>
        </w:rPr>
      </w:pPr>
      <w:r w:rsidRPr="006C12B3">
        <w:rPr>
          <w:sz w:val="28"/>
          <w:szCs w:val="28"/>
        </w:rPr>
        <w:t>P</w:t>
      </w:r>
      <w:r w:rsidR="00CE1D2D" w:rsidRPr="006C12B3">
        <w:rPr>
          <w:sz w:val="28"/>
          <w:szCs w:val="28"/>
        </w:rPr>
        <w:t>er cercare di sviluppare il tema mi rivolgo innanzitutto all’unica parola capace di offrire senso al ns. incontrarci: prendo alcuni passaggi d</w:t>
      </w:r>
      <w:r w:rsidRPr="006C12B3">
        <w:rPr>
          <w:sz w:val="28"/>
          <w:szCs w:val="28"/>
        </w:rPr>
        <w:t xml:space="preserve">al racconto dell’assemblea di </w:t>
      </w:r>
      <w:proofErr w:type="spellStart"/>
      <w:r w:rsidRPr="006C12B3">
        <w:rPr>
          <w:sz w:val="28"/>
          <w:szCs w:val="28"/>
        </w:rPr>
        <w:t>Gesusalemme</w:t>
      </w:r>
      <w:proofErr w:type="spellEnd"/>
      <w:r w:rsidRPr="006C12B3">
        <w:rPr>
          <w:sz w:val="28"/>
          <w:szCs w:val="28"/>
        </w:rPr>
        <w:t xml:space="preserve">, </w:t>
      </w:r>
      <w:r w:rsidR="00CE1D2D" w:rsidRPr="006C12B3">
        <w:rPr>
          <w:sz w:val="28"/>
          <w:szCs w:val="28"/>
        </w:rPr>
        <w:t>At 15,1-30.</w:t>
      </w:r>
    </w:p>
    <w:p w14:paraId="6D28DE0B" w14:textId="5D9650F1" w:rsidR="00CE1D2D" w:rsidRPr="00100F90" w:rsidRDefault="00CE1D2D" w:rsidP="00CE1D2D">
      <w:pPr>
        <w:spacing w:after="0" w:line="240" w:lineRule="auto"/>
        <w:ind w:left="284"/>
        <w:jc w:val="both"/>
        <w:rPr>
          <w:rFonts w:ascii="Times New Roman" w:eastAsia="Times New Roman" w:hAnsi="Times New Roman" w:cs="Times New Roman"/>
          <w:kern w:val="0"/>
          <w:sz w:val="24"/>
          <w:szCs w:val="24"/>
          <w:lang w:eastAsia="it-IT"/>
          <w14:ligatures w14:val="none"/>
        </w:rPr>
      </w:pPr>
      <w:r w:rsidRPr="00100F90">
        <w:rPr>
          <w:rFonts w:ascii="Calibri" w:eastAsia="Times New Roman" w:hAnsi="Calibri" w:cs="Calibri"/>
          <w:color w:val="000000"/>
          <w:kern w:val="0"/>
          <w:sz w:val="24"/>
          <w:szCs w:val="24"/>
          <w:lang w:eastAsia="it-IT"/>
          <w14:ligatures w14:val="none"/>
        </w:rPr>
        <w:t xml:space="preserve">Ora alcuni, venuti dalla Giudea, insegnavano ai fratelli questa dottrina: «Se non vi fate circoncidere secondo l'uso di Mosè, non potete esser salvi». Poiché Paolo e Barnaba si opponevano risolutamente e discutevano animatamente contro costoro, fu stabilito che Paolo e Barnaba e alcuni altri di loro andassero a Gerusalemme dagli apostoli e dagli anziani per tale questione. Essi dunque, </w:t>
      </w:r>
      <w:r>
        <w:rPr>
          <w:rFonts w:ascii="Calibri" w:eastAsia="Times New Roman" w:hAnsi="Calibri" w:cs="Calibri"/>
          <w:b/>
          <w:bCs/>
          <w:color w:val="000000"/>
          <w:kern w:val="0"/>
          <w:sz w:val="24"/>
          <w:szCs w:val="24"/>
          <w:lang w:eastAsia="it-IT"/>
          <w14:ligatures w14:val="none"/>
        </w:rPr>
        <w:t xml:space="preserve">accompagnati dalla Chiesa </w:t>
      </w:r>
      <w:r w:rsidRPr="00CE1D2D">
        <w:rPr>
          <w:rFonts w:ascii="Calibri" w:eastAsia="Times New Roman" w:hAnsi="Calibri" w:cs="Calibri"/>
          <w:color w:val="000000"/>
          <w:kern w:val="0"/>
          <w:sz w:val="24"/>
          <w:szCs w:val="24"/>
          <w:lang w:eastAsia="it-IT"/>
          <w14:ligatures w14:val="none"/>
        </w:rPr>
        <w:t>(</w:t>
      </w:r>
      <w:r>
        <w:rPr>
          <w:highlight w:val="yellow"/>
        </w:rPr>
        <w:t xml:space="preserve">il verbo </w:t>
      </w:r>
      <w:proofErr w:type="spellStart"/>
      <w:r>
        <w:rPr>
          <w:i/>
          <w:iCs/>
          <w:highlight w:val="yellow"/>
        </w:rPr>
        <w:t>propempo</w:t>
      </w:r>
      <w:proofErr w:type="spellEnd"/>
      <w:r>
        <w:rPr>
          <w:i/>
          <w:iCs/>
          <w:highlight w:val="yellow"/>
        </w:rPr>
        <w:t xml:space="preserve"> </w:t>
      </w:r>
      <w:r>
        <w:rPr>
          <w:highlight w:val="yellow"/>
        </w:rPr>
        <w:t xml:space="preserve">è polisemantico, nelle altre ricorrenze NT è reso con </w:t>
      </w:r>
      <w:r>
        <w:rPr>
          <w:i/>
          <w:iCs/>
          <w:highlight w:val="yellow"/>
        </w:rPr>
        <w:t>accompagnare</w:t>
      </w:r>
      <w:r>
        <w:rPr>
          <w:highlight w:val="yellow"/>
        </w:rPr>
        <w:t>. CEI 2008 traduce: provveduti del necessario dalla Chiesa; Vatican.va: scortati per un tratto dalla comunità; altre trad.: delegati dalla Chiesa</w:t>
      </w:r>
      <w:r>
        <w:t>)</w:t>
      </w:r>
      <w:r w:rsidRPr="00100F90">
        <w:rPr>
          <w:rFonts w:ascii="Calibri" w:eastAsia="Times New Roman" w:hAnsi="Calibri" w:cs="Calibri"/>
          <w:color w:val="000000"/>
          <w:kern w:val="0"/>
          <w:sz w:val="24"/>
          <w:szCs w:val="24"/>
          <w:lang w:eastAsia="it-IT"/>
          <w14:ligatures w14:val="none"/>
        </w:rPr>
        <w:t xml:space="preserve">, attraversarono la Fenicia e la Samaria raccontando la conversione dei pagani e suscitando grande gioia in tutti i fratelli. Giunti poi a Gerusalemme, furono ricevuti </w:t>
      </w:r>
      <w:r w:rsidRPr="00100F90">
        <w:rPr>
          <w:rFonts w:ascii="Calibri" w:eastAsia="Times New Roman" w:hAnsi="Calibri" w:cs="Calibri"/>
          <w:b/>
          <w:bCs/>
          <w:color w:val="000000"/>
          <w:kern w:val="0"/>
          <w:sz w:val="24"/>
          <w:szCs w:val="24"/>
          <w:lang w:eastAsia="it-IT"/>
          <w14:ligatures w14:val="none"/>
        </w:rPr>
        <w:t>dalla Chiesa, dagli apostoli e dagli anziani</w:t>
      </w:r>
      <w:r w:rsidRPr="00100F90">
        <w:rPr>
          <w:rFonts w:ascii="Calibri" w:eastAsia="Times New Roman" w:hAnsi="Calibri" w:cs="Calibri"/>
          <w:color w:val="000000"/>
          <w:kern w:val="0"/>
          <w:sz w:val="24"/>
          <w:szCs w:val="24"/>
          <w:lang w:eastAsia="it-IT"/>
          <w14:ligatures w14:val="none"/>
        </w:rPr>
        <w:t xml:space="preserve"> e riferirono tutto ciò che Dio aveva compiuto per mezzo loro. Ma si alzarono alcuni della setta dei farisei, che erano diventati credenti, affermando: è necessario circonciderli e ordinar loro di osservare la legge di Mosè. Allora si riunirono gli apostoli e gli anziani per esaminare questo problema. </w:t>
      </w:r>
      <w:r>
        <w:rPr>
          <w:rFonts w:ascii="Calibri" w:eastAsia="Times New Roman" w:hAnsi="Calibri" w:cs="Calibri"/>
          <w:color w:val="000000"/>
          <w:kern w:val="0"/>
          <w:sz w:val="24"/>
          <w:szCs w:val="24"/>
          <w:lang w:eastAsia="it-IT"/>
          <w14:ligatures w14:val="none"/>
        </w:rPr>
        <w:t>Sorta una grande discussione</w:t>
      </w:r>
      <w:r w:rsidRPr="00100F90">
        <w:rPr>
          <w:rFonts w:ascii="Calibri" w:eastAsia="Times New Roman" w:hAnsi="Calibri" w:cs="Calibri"/>
          <w:color w:val="000000"/>
          <w:kern w:val="0"/>
          <w:sz w:val="24"/>
          <w:szCs w:val="24"/>
          <w:lang w:eastAsia="it-IT"/>
          <w14:ligatures w14:val="none"/>
        </w:rPr>
        <w:t>: [</w:t>
      </w:r>
      <w:r w:rsidRPr="00CE1D2D">
        <w:rPr>
          <w:rFonts w:ascii="Calibri" w:eastAsia="Times New Roman" w:hAnsi="Calibri" w:cs="Calibri"/>
          <w:color w:val="EE0000"/>
          <w:kern w:val="0"/>
          <w:sz w:val="24"/>
          <w:szCs w:val="24"/>
          <w:lang w:eastAsia="it-IT"/>
          <w14:ligatures w14:val="none"/>
        </w:rPr>
        <w:t>discorsi Pietro e Giacomo</w:t>
      </w:r>
      <w:r>
        <w:rPr>
          <w:rFonts w:ascii="Calibri" w:eastAsia="Times New Roman" w:hAnsi="Calibri" w:cs="Calibri"/>
          <w:color w:val="EE0000"/>
          <w:kern w:val="0"/>
          <w:sz w:val="24"/>
          <w:szCs w:val="24"/>
          <w:lang w:eastAsia="it-IT"/>
          <w14:ligatures w14:val="none"/>
        </w:rPr>
        <w:t xml:space="preserve"> e decisioni di inviare la lettera</w:t>
      </w:r>
      <w:r w:rsidRPr="00100F90">
        <w:rPr>
          <w:rFonts w:ascii="Calibri" w:eastAsia="Times New Roman" w:hAnsi="Calibri" w:cs="Calibri"/>
          <w:color w:val="000000"/>
          <w:kern w:val="0"/>
          <w:sz w:val="24"/>
          <w:szCs w:val="24"/>
          <w:lang w:eastAsia="it-IT"/>
          <w14:ligatures w14:val="none"/>
        </w:rPr>
        <w:t xml:space="preserve">] </w:t>
      </w:r>
      <w:r>
        <w:rPr>
          <w:rFonts w:ascii="Calibri" w:eastAsia="Times New Roman" w:hAnsi="Calibri" w:cs="Calibri"/>
          <w:color w:val="000000"/>
          <w:kern w:val="0"/>
          <w:sz w:val="24"/>
          <w:szCs w:val="24"/>
          <w:lang w:eastAsia="it-IT"/>
          <w14:ligatures w14:val="none"/>
        </w:rPr>
        <w:t xml:space="preserve">“E’ parso infatti bene, </w:t>
      </w:r>
      <w:r w:rsidRPr="00CE1D2D">
        <w:rPr>
          <w:rFonts w:ascii="Calibri" w:eastAsia="Times New Roman" w:hAnsi="Calibri" w:cs="Calibri"/>
          <w:b/>
          <w:bCs/>
          <w:color w:val="000000"/>
          <w:kern w:val="0"/>
          <w:sz w:val="24"/>
          <w:szCs w:val="24"/>
          <w:lang w:eastAsia="it-IT"/>
          <w14:ligatures w14:val="none"/>
        </w:rPr>
        <w:t>allo</w:t>
      </w:r>
      <w:r>
        <w:rPr>
          <w:rFonts w:ascii="Calibri" w:eastAsia="Times New Roman" w:hAnsi="Calibri" w:cs="Calibri"/>
          <w:color w:val="000000"/>
          <w:kern w:val="0"/>
          <w:sz w:val="24"/>
          <w:szCs w:val="24"/>
          <w:lang w:eastAsia="it-IT"/>
          <w14:ligatures w14:val="none"/>
        </w:rPr>
        <w:t xml:space="preserve"> </w:t>
      </w:r>
      <w:r w:rsidRPr="00100F90">
        <w:rPr>
          <w:rFonts w:ascii="Calibri" w:eastAsia="Times New Roman" w:hAnsi="Calibri" w:cs="Calibri"/>
          <w:b/>
          <w:bCs/>
          <w:color w:val="000000"/>
          <w:kern w:val="0"/>
          <w:sz w:val="24"/>
          <w:szCs w:val="24"/>
          <w:lang w:eastAsia="it-IT"/>
          <w14:ligatures w14:val="none"/>
        </w:rPr>
        <w:t xml:space="preserve">Spirito Santo e </w:t>
      </w:r>
      <w:r>
        <w:rPr>
          <w:rFonts w:ascii="Calibri" w:eastAsia="Times New Roman" w:hAnsi="Calibri" w:cs="Calibri"/>
          <w:b/>
          <w:bCs/>
          <w:color w:val="000000"/>
          <w:kern w:val="0"/>
          <w:sz w:val="24"/>
          <w:szCs w:val="24"/>
          <w:lang w:eastAsia="it-IT"/>
          <w14:ligatures w14:val="none"/>
        </w:rPr>
        <w:t xml:space="preserve">a </w:t>
      </w:r>
      <w:r w:rsidRPr="00100F90">
        <w:rPr>
          <w:rFonts w:ascii="Calibri" w:eastAsia="Times New Roman" w:hAnsi="Calibri" w:cs="Calibri"/>
          <w:b/>
          <w:bCs/>
          <w:color w:val="000000"/>
          <w:kern w:val="0"/>
          <w:sz w:val="24"/>
          <w:szCs w:val="24"/>
          <w:lang w:eastAsia="it-IT"/>
          <w14:ligatures w14:val="none"/>
        </w:rPr>
        <w:t>noi</w:t>
      </w:r>
      <w:r w:rsidRPr="00100F90">
        <w:rPr>
          <w:rFonts w:ascii="Calibri" w:eastAsia="Times New Roman" w:hAnsi="Calibri" w:cs="Calibri"/>
          <w:color w:val="000000"/>
          <w:kern w:val="0"/>
          <w:sz w:val="24"/>
          <w:szCs w:val="24"/>
          <w:lang w:eastAsia="it-IT"/>
          <w14:ligatures w14:val="none"/>
        </w:rPr>
        <w:t>, di non imporvi nessun altro obbligo al di fuori di queste cose necessarie: astenervi dalle carni offerte agli idoli, dal sangue, dagli animali soffocati e dall</w:t>
      </w:r>
      <w:r w:rsidR="007E3CAE">
        <w:rPr>
          <w:rFonts w:ascii="Calibri" w:eastAsia="Times New Roman" w:hAnsi="Calibri" w:cs="Calibri"/>
          <w:color w:val="000000"/>
          <w:kern w:val="0"/>
          <w:sz w:val="24"/>
          <w:szCs w:val="24"/>
          <w:lang w:eastAsia="it-IT"/>
          <w14:ligatures w14:val="none"/>
        </w:rPr>
        <w:t>e unioni illegittime</w:t>
      </w:r>
      <w:r w:rsidRPr="00100F90">
        <w:rPr>
          <w:rFonts w:ascii="Calibri" w:eastAsia="Times New Roman" w:hAnsi="Calibri" w:cs="Calibri"/>
          <w:color w:val="000000"/>
          <w:kern w:val="0"/>
          <w:sz w:val="24"/>
          <w:szCs w:val="24"/>
          <w:lang w:eastAsia="it-IT"/>
          <w14:ligatures w14:val="none"/>
        </w:rPr>
        <w:t xml:space="preserve">. Farete cosa buona perciò a </w:t>
      </w:r>
      <w:r w:rsidR="007E3CAE">
        <w:rPr>
          <w:rFonts w:ascii="Calibri" w:eastAsia="Times New Roman" w:hAnsi="Calibri" w:cs="Calibri"/>
          <w:color w:val="000000"/>
          <w:kern w:val="0"/>
          <w:sz w:val="24"/>
          <w:szCs w:val="24"/>
          <w:lang w:eastAsia="it-IT"/>
          <w14:ligatures w14:val="none"/>
        </w:rPr>
        <w:t>stare lontani</w:t>
      </w:r>
      <w:r w:rsidRPr="00100F90">
        <w:rPr>
          <w:rFonts w:ascii="Calibri" w:eastAsia="Times New Roman" w:hAnsi="Calibri" w:cs="Calibri"/>
          <w:color w:val="000000"/>
          <w:kern w:val="0"/>
          <w:sz w:val="24"/>
          <w:szCs w:val="24"/>
          <w:lang w:eastAsia="it-IT"/>
          <w14:ligatures w14:val="none"/>
        </w:rPr>
        <w:t xml:space="preserve"> da queste cose. State bene». </w:t>
      </w:r>
      <w:r w:rsidR="007E3CAE">
        <w:rPr>
          <w:rFonts w:ascii="Calibri" w:eastAsia="Times New Roman" w:hAnsi="Calibri" w:cs="Calibri"/>
          <w:color w:val="000000"/>
          <w:kern w:val="0"/>
          <w:sz w:val="24"/>
          <w:szCs w:val="24"/>
          <w:lang w:eastAsia="it-IT"/>
          <w14:ligatures w14:val="none"/>
        </w:rPr>
        <w:t>Quelli</w:t>
      </w:r>
      <w:r w:rsidRPr="00100F90">
        <w:rPr>
          <w:rFonts w:ascii="Calibri" w:eastAsia="Times New Roman" w:hAnsi="Calibri" w:cs="Calibri"/>
          <w:color w:val="000000"/>
          <w:kern w:val="0"/>
          <w:sz w:val="24"/>
          <w:szCs w:val="24"/>
          <w:lang w:eastAsia="it-IT"/>
          <w14:ligatures w14:val="none"/>
        </w:rPr>
        <w:t xml:space="preserve"> allora</w:t>
      </w:r>
      <w:r w:rsidR="007E3CAE">
        <w:rPr>
          <w:rFonts w:ascii="Calibri" w:eastAsia="Times New Roman" w:hAnsi="Calibri" w:cs="Calibri"/>
          <w:color w:val="000000"/>
          <w:kern w:val="0"/>
          <w:sz w:val="24"/>
          <w:szCs w:val="24"/>
          <w:lang w:eastAsia="it-IT"/>
          <w14:ligatures w14:val="none"/>
        </w:rPr>
        <w:t xml:space="preserve"> si</w:t>
      </w:r>
      <w:r w:rsidRPr="00100F90">
        <w:rPr>
          <w:rFonts w:ascii="Calibri" w:eastAsia="Times New Roman" w:hAnsi="Calibri" w:cs="Calibri"/>
          <w:color w:val="000000"/>
          <w:kern w:val="0"/>
          <w:sz w:val="24"/>
          <w:szCs w:val="24"/>
          <w:lang w:eastAsia="it-IT"/>
          <w14:ligatures w14:val="none"/>
        </w:rPr>
        <w:t xml:space="preserve"> congeda</w:t>
      </w:r>
      <w:r w:rsidR="007E3CAE">
        <w:rPr>
          <w:rFonts w:ascii="Calibri" w:eastAsia="Times New Roman" w:hAnsi="Calibri" w:cs="Calibri"/>
          <w:color w:val="000000"/>
          <w:kern w:val="0"/>
          <w:sz w:val="24"/>
          <w:szCs w:val="24"/>
          <w:lang w:eastAsia="it-IT"/>
          <w14:ligatures w14:val="none"/>
        </w:rPr>
        <w:t xml:space="preserve">rono e </w:t>
      </w:r>
      <w:r w:rsidRPr="00100F90">
        <w:rPr>
          <w:rFonts w:ascii="Calibri" w:eastAsia="Times New Roman" w:hAnsi="Calibri" w:cs="Calibri"/>
          <w:color w:val="000000"/>
          <w:kern w:val="0"/>
          <w:sz w:val="24"/>
          <w:szCs w:val="24"/>
          <w:lang w:eastAsia="it-IT"/>
          <w14:ligatures w14:val="none"/>
        </w:rPr>
        <w:t>scesero ad Antiochia</w:t>
      </w:r>
      <w:r w:rsidR="007E3CAE">
        <w:rPr>
          <w:rFonts w:ascii="Calibri" w:eastAsia="Times New Roman" w:hAnsi="Calibri" w:cs="Calibri"/>
          <w:color w:val="000000"/>
          <w:kern w:val="0"/>
          <w:sz w:val="24"/>
          <w:szCs w:val="24"/>
          <w:lang w:eastAsia="it-IT"/>
          <w14:ligatures w14:val="none"/>
        </w:rPr>
        <w:t>:</w:t>
      </w:r>
      <w:r w:rsidRPr="00100F90">
        <w:rPr>
          <w:rFonts w:ascii="Calibri" w:eastAsia="Times New Roman" w:hAnsi="Calibri" w:cs="Calibri"/>
          <w:color w:val="000000"/>
          <w:kern w:val="0"/>
          <w:sz w:val="24"/>
          <w:szCs w:val="24"/>
          <w:lang w:eastAsia="it-IT"/>
          <w14:ligatures w14:val="none"/>
        </w:rPr>
        <w:t xml:space="preserve"> riunita </w:t>
      </w:r>
      <w:r w:rsidR="007E3CAE">
        <w:rPr>
          <w:rFonts w:ascii="Calibri" w:eastAsia="Times New Roman" w:hAnsi="Calibri" w:cs="Calibri"/>
          <w:color w:val="000000"/>
          <w:kern w:val="0"/>
          <w:sz w:val="24"/>
          <w:szCs w:val="24"/>
          <w:lang w:eastAsia="it-IT"/>
          <w14:ligatures w14:val="none"/>
        </w:rPr>
        <w:t>l’assemblea,</w:t>
      </w:r>
      <w:r w:rsidRPr="00100F90">
        <w:rPr>
          <w:rFonts w:ascii="Calibri" w:eastAsia="Times New Roman" w:hAnsi="Calibri" w:cs="Calibri"/>
          <w:color w:val="000000"/>
          <w:kern w:val="0"/>
          <w:sz w:val="24"/>
          <w:szCs w:val="24"/>
          <w:lang w:eastAsia="it-IT"/>
          <w14:ligatures w14:val="none"/>
        </w:rPr>
        <w:t xml:space="preserve"> consegnarono la lettera. (At 15,1-</w:t>
      </w:r>
      <w:r>
        <w:rPr>
          <w:rFonts w:ascii="Calibri" w:eastAsia="Times New Roman" w:hAnsi="Calibri" w:cs="Calibri"/>
          <w:color w:val="000000"/>
          <w:kern w:val="0"/>
          <w:sz w:val="24"/>
          <w:szCs w:val="24"/>
          <w:lang w:eastAsia="it-IT"/>
          <w14:ligatures w14:val="none"/>
        </w:rPr>
        <w:t>7a; 28-</w:t>
      </w:r>
      <w:r w:rsidRPr="00100F90">
        <w:rPr>
          <w:rFonts w:ascii="Calibri" w:eastAsia="Times New Roman" w:hAnsi="Calibri" w:cs="Calibri"/>
          <w:color w:val="000000"/>
          <w:kern w:val="0"/>
          <w:sz w:val="24"/>
          <w:szCs w:val="24"/>
          <w:lang w:eastAsia="it-IT"/>
          <w14:ligatures w14:val="none"/>
        </w:rPr>
        <w:t>30)</w:t>
      </w:r>
    </w:p>
    <w:p w14:paraId="5BAA3963" w14:textId="77777777" w:rsidR="007E3CAE" w:rsidRDefault="007E3CAE" w:rsidP="007E3CAE">
      <w:pPr>
        <w:spacing w:after="0" w:line="276" w:lineRule="auto"/>
        <w:jc w:val="both"/>
        <w:rPr>
          <w:rFonts w:ascii="Times New Roman" w:eastAsia="Times New Roman" w:hAnsi="Times New Roman" w:cs="Times New Roman"/>
          <w:kern w:val="0"/>
          <w:sz w:val="24"/>
          <w:szCs w:val="24"/>
          <w:lang w:val="it" w:eastAsia="it-IT"/>
          <w14:ligatures w14:val="none"/>
        </w:rPr>
      </w:pPr>
    </w:p>
    <w:p w14:paraId="3F452AA9" w14:textId="0BEC0DDA" w:rsidR="007E3CAE" w:rsidRPr="007E3CAE" w:rsidRDefault="007E3CAE" w:rsidP="007E3CAE">
      <w:pPr>
        <w:spacing w:after="0" w:line="276" w:lineRule="auto"/>
        <w:jc w:val="both"/>
        <w:rPr>
          <w:rFonts w:eastAsia="Times New Roman" w:cstheme="minorHAnsi"/>
          <w:kern w:val="0"/>
          <w:sz w:val="28"/>
          <w:szCs w:val="28"/>
          <w:lang w:val="it" w:eastAsia="it-IT"/>
          <w14:ligatures w14:val="none"/>
        </w:rPr>
      </w:pPr>
      <w:r w:rsidRPr="007E3CAE">
        <w:rPr>
          <w:rFonts w:eastAsia="Times New Roman" w:cstheme="minorHAnsi"/>
          <w:kern w:val="0"/>
          <w:sz w:val="28"/>
          <w:szCs w:val="28"/>
          <w:lang w:val="it" w:eastAsia="it-IT"/>
          <w14:ligatures w14:val="none"/>
        </w:rPr>
        <w:t xml:space="preserve">Il cap. 15 di Atti delinea un punto di </w:t>
      </w:r>
      <w:r w:rsidRPr="007E3CAE">
        <w:rPr>
          <w:rFonts w:eastAsia="Times New Roman" w:cstheme="minorHAnsi"/>
          <w:b/>
          <w:bCs/>
          <w:kern w:val="0"/>
          <w:sz w:val="28"/>
          <w:szCs w:val="28"/>
          <w:lang w:val="it" w:eastAsia="it-IT"/>
          <w14:ligatures w14:val="none"/>
        </w:rPr>
        <w:t>svolta</w:t>
      </w:r>
      <w:r w:rsidRPr="007E3CAE">
        <w:rPr>
          <w:rFonts w:eastAsia="Times New Roman" w:cstheme="minorHAnsi"/>
          <w:kern w:val="0"/>
          <w:sz w:val="28"/>
          <w:szCs w:val="28"/>
          <w:lang w:val="it" w:eastAsia="it-IT"/>
          <w14:ligatures w14:val="none"/>
        </w:rPr>
        <w:t xml:space="preserve"> nella vita delle comunità cristiane delle origini e </w:t>
      </w:r>
      <w:r w:rsidRPr="007E3CAE">
        <w:rPr>
          <w:rFonts w:eastAsia="Times New Roman" w:cstheme="minorHAnsi"/>
          <w:b/>
          <w:bCs/>
          <w:kern w:val="0"/>
          <w:sz w:val="28"/>
          <w:szCs w:val="28"/>
          <w:lang w:val="it" w:eastAsia="it-IT"/>
          <w14:ligatures w14:val="none"/>
        </w:rPr>
        <w:t>offre un modello</w:t>
      </w:r>
      <w:r w:rsidRPr="007E3CAE">
        <w:rPr>
          <w:rFonts w:eastAsia="Times New Roman" w:cstheme="minorHAnsi"/>
          <w:kern w:val="0"/>
          <w:sz w:val="28"/>
          <w:szCs w:val="28"/>
          <w:lang w:val="it" w:eastAsia="it-IT"/>
          <w14:ligatures w14:val="none"/>
        </w:rPr>
        <w:t xml:space="preserve"> importante </w:t>
      </w:r>
      <w:r>
        <w:rPr>
          <w:rFonts w:eastAsia="Times New Roman" w:cstheme="minorHAnsi"/>
          <w:kern w:val="0"/>
          <w:sz w:val="28"/>
          <w:szCs w:val="28"/>
          <w:lang w:val="it" w:eastAsia="it-IT"/>
          <w14:ligatures w14:val="none"/>
        </w:rPr>
        <w:t>dell’agire ecclesiale</w:t>
      </w:r>
      <w:r w:rsidRPr="007E3CAE">
        <w:rPr>
          <w:rFonts w:eastAsia="Times New Roman" w:cstheme="minorHAnsi"/>
          <w:kern w:val="0"/>
          <w:sz w:val="28"/>
          <w:szCs w:val="28"/>
          <w:lang w:val="it" w:eastAsia="it-IT"/>
          <w14:ligatures w14:val="none"/>
        </w:rPr>
        <w:t xml:space="preserve">. Paolo e Barnaba sono tornati ad Antiochia dal loro primo viaggio missionario e, radunata la Chiesa, hanno raccontato «tutte le cose che Dio aveva fatto per mezzo loro e come aveva aperto la porta della fede ai gentili» (14,27). La salvezza è </w:t>
      </w:r>
      <w:r w:rsidRPr="007E3CAE">
        <w:rPr>
          <w:rFonts w:eastAsia="Times New Roman" w:cstheme="minorHAnsi"/>
          <w:b/>
          <w:bCs/>
          <w:kern w:val="0"/>
          <w:sz w:val="28"/>
          <w:szCs w:val="28"/>
          <w:lang w:val="it" w:eastAsia="it-IT"/>
          <w14:ligatures w14:val="none"/>
        </w:rPr>
        <w:t>dono universale</w:t>
      </w:r>
      <w:r w:rsidRPr="007E3CAE">
        <w:rPr>
          <w:rFonts w:eastAsia="Times New Roman" w:cstheme="minorHAnsi"/>
          <w:kern w:val="0"/>
          <w:sz w:val="28"/>
          <w:szCs w:val="28"/>
          <w:lang w:val="it" w:eastAsia="it-IT"/>
          <w14:ligatures w14:val="none"/>
        </w:rPr>
        <w:t xml:space="preserve">, l’orizzonte della </w:t>
      </w:r>
      <w:r w:rsidRPr="007E3CAE">
        <w:rPr>
          <w:rFonts w:eastAsia="Times New Roman" w:cstheme="minorHAnsi"/>
          <w:b/>
          <w:bCs/>
          <w:kern w:val="0"/>
          <w:sz w:val="28"/>
          <w:szCs w:val="28"/>
          <w:lang w:val="it" w:eastAsia="it-IT"/>
          <w14:ligatures w14:val="none"/>
        </w:rPr>
        <w:t>missione si dilata all’umanità intera</w:t>
      </w:r>
      <w:r w:rsidRPr="007E3CAE">
        <w:rPr>
          <w:rFonts w:eastAsia="Times New Roman" w:cstheme="minorHAnsi"/>
          <w:kern w:val="0"/>
          <w:sz w:val="28"/>
          <w:szCs w:val="28"/>
          <w:lang w:val="it" w:eastAsia="it-IT"/>
          <w14:ligatures w14:val="none"/>
        </w:rPr>
        <w:t xml:space="preserve">, ed è Dio che suscita tutto questo, è il Suo progetto, già annunciato nelle Scritture («In te si diranno benedette tutte le famiglie della terra» </w:t>
      </w:r>
      <w:proofErr w:type="spellStart"/>
      <w:r w:rsidRPr="007E3CAE">
        <w:rPr>
          <w:rFonts w:eastAsia="Times New Roman" w:cstheme="minorHAnsi"/>
          <w:kern w:val="0"/>
          <w:sz w:val="28"/>
          <w:szCs w:val="28"/>
          <w:lang w:val="it" w:eastAsia="it-IT"/>
          <w14:ligatures w14:val="none"/>
        </w:rPr>
        <w:t>Gn</w:t>
      </w:r>
      <w:proofErr w:type="spellEnd"/>
      <w:r w:rsidRPr="007E3CAE">
        <w:rPr>
          <w:rFonts w:eastAsia="Times New Roman" w:cstheme="minorHAnsi"/>
          <w:kern w:val="0"/>
          <w:sz w:val="28"/>
          <w:szCs w:val="28"/>
          <w:lang w:val="it" w:eastAsia="it-IT"/>
          <w14:ligatures w14:val="none"/>
        </w:rPr>
        <w:t xml:space="preserve"> 12,3; cf. anche Gl 3,5; </w:t>
      </w:r>
      <w:proofErr w:type="spellStart"/>
      <w:r w:rsidRPr="007E3CAE">
        <w:rPr>
          <w:rFonts w:eastAsia="Times New Roman" w:cstheme="minorHAnsi"/>
          <w:kern w:val="0"/>
          <w:sz w:val="28"/>
          <w:szCs w:val="28"/>
          <w:lang w:val="it" w:eastAsia="it-IT"/>
          <w14:ligatures w14:val="none"/>
        </w:rPr>
        <w:t>Is</w:t>
      </w:r>
      <w:proofErr w:type="spellEnd"/>
      <w:r w:rsidRPr="007E3CAE">
        <w:rPr>
          <w:rFonts w:eastAsia="Times New Roman" w:cstheme="minorHAnsi"/>
          <w:kern w:val="0"/>
          <w:sz w:val="28"/>
          <w:szCs w:val="28"/>
          <w:lang w:val="it" w:eastAsia="it-IT"/>
          <w14:ligatures w14:val="none"/>
        </w:rPr>
        <w:t xml:space="preserve"> 49,6), che si va compiendo. </w:t>
      </w:r>
    </w:p>
    <w:p w14:paraId="285DEAFE" w14:textId="77777777" w:rsidR="008E7BBF" w:rsidRDefault="007E3CAE" w:rsidP="007E3CAE">
      <w:pPr>
        <w:spacing w:after="0" w:line="276" w:lineRule="auto"/>
        <w:jc w:val="both"/>
        <w:rPr>
          <w:rFonts w:eastAsia="Times New Roman" w:cstheme="minorHAnsi"/>
          <w:kern w:val="0"/>
          <w:sz w:val="28"/>
          <w:szCs w:val="28"/>
          <w:lang w:val="it" w:eastAsia="it-IT"/>
          <w14:ligatures w14:val="none"/>
        </w:rPr>
      </w:pPr>
      <w:proofErr w:type="gramStart"/>
      <w:r w:rsidRPr="007E3CAE">
        <w:rPr>
          <w:rFonts w:eastAsia="Times New Roman" w:cstheme="minorHAnsi"/>
          <w:kern w:val="0"/>
          <w:sz w:val="28"/>
          <w:szCs w:val="28"/>
          <w:lang w:val="it" w:eastAsia="it-IT"/>
          <w14:ligatures w14:val="none"/>
        </w:rPr>
        <w:t>E’</w:t>
      </w:r>
      <w:proofErr w:type="gramEnd"/>
      <w:r w:rsidRPr="007E3CAE">
        <w:rPr>
          <w:rFonts w:eastAsia="Times New Roman" w:cstheme="minorHAnsi"/>
          <w:kern w:val="0"/>
          <w:sz w:val="28"/>
          <w:szCs w:val="28"/>
          <w:lang w:val="it" w:eastAsia="it-IT"/>
          <w14:ligatures w14:val="none"/>
        </w:rPr>
        <w:t xml:space="preserve"> </w:t>
      </w:r>
      <w:r w:rsidRPr="007E3CAE">
        <w:rPr>
          <w:rFonts w:eastAsia="Times New Roman" w:cstheme="minorHAnsi"/>
          <w:b/>
          <w:bCs/>
          <w:kern w:val="0"/>
          <w:sz w:val="28"/>
          <w:szCs w:val="28"/>
          <w:lang w:val="it" w:eastAsia="it-IT"/>
          <w14:ligatures w14:val="none"/>
        </w:rPr>
        <w:t>una vera rivoluzione</w:t>
      </w:r>
      <w:r w:rsidRPr="007E3CAE">
        <w:rPr>
          <w:rFonts w:eastAsia="Times New Roman" w:cstheme="minorHAnsi"/>
          <w:kern w:val="0"/>
          <w:sz w:val="28"/>
          <w:szCs w:val="28"/>
          <w:lang w:val="it" w:eastAsia="it-IT"/>
          <w14:ligatures w14:val="none"/>
        </w:rPr>
        <w:t xml:space="preserve">, la cui accoglienza non è affatto automatica: chiede una </w:t>
      </w:r>
      <w:r w:rsidRPr="007E3CAE">
        <w:rPr>
          <w:rFonts w:eastAsia="Times New Roman" w:cstheme="minorHAnsi"/>
          <w:b/>
          <w:bCs/>
          <w:kern w:val="0"/>
          <w:sz w:val="28"/>
          <w:szCs w:val="28"/>
          <w:lang w:val="it" w:eastAsia="it-IT"/>
          <w14:ligatures w14:val="none"/>
        </w:rPr>
        <w:t>conversione</w:t>
      </w:r>
      <w:r w:rsidRPr="007E3CAE">
        <w:rPr>
          <w:rFonts w:eastAsia="Times New Roman" w:cstheme="minorHAnsi"/>
          <w:kern w:val="0"/>
          <w:sz w:val="28"/>
          <w:szCs w:val="28"/>
          <w:lang w:val="it" w:eastAsia="it-IT"/>
          <w14:ligatures w14:val="none"/>
        </w:rPr>
        <w:t xml:space="preserve"> della mente e del cuore alla novità perenne di Dio, la capacità di </w:t>
      </w:r>
      <w:r w:rsidRPr="007E3CAE">
        <w:rPr>
          <w:rFonts w:eastAsia="Times New Roman" w:cstheme="minorHAnsi"/>
          <w:b/>
          <w:bCs/>
          <w:kern w:val="0"/>
          <w:sz w:val="28"/>
          <w:szCs w:val="28"/>
          <w:lang w:val="it" w:eastAsia="it-IT"/>
          <w14:ligatures w14:val="none"/>
        </w:rPr>
        <w:t>lasciarsi alle spalle ogni forma di certezza</w:t>
      </w:r>
      <w:r w:rsidRPr="007E3CAE">
        <w:rPr>
          <w:rFonts w:eastAsia="Times New Roman" w:cstheme="minorHAnsi"/>
          <w:kern w:val="0"/>
          <w:sz w:val="28"/>
          <w:szCs w:val="28"/>
          <w:lang w:val="it" w:eastAsia="it-IT"/>
          <w14:ligatures w14:val="none"/>
        </w:rPr>
        <w:t xml:space="preserve">, </w:t>
      </w:r>
      <w:r w:rsidRPr="007E3CAE">
        <w:rPr>
          <w:rFonts w:eastAsia="Times New Roman" w:cstheme="minorHAnsi"/>
          <w:b/>
          <w:bCs/>
          <w:kern w:val="0"/>
          <w:sz w:val="28"/>
          <w:szCs w:val="28"/>
          <w:lang w:val="it" w:eastAsia="it-IT"/>
          <w14:ligatures w14:val="none"/>
        </w:rPr>
        <w:t xml:space="preserve">ogni rassicurazione rappresentata da formule e </w:t>
      </w:r>
      <w:r w:rsidRPr="007E3CAE">
        <w:rPr>
          <w:rFonts w:eastAsia="Times New Roman" w:cstheme="minorHAnsi"/>
          <w:b/>
          <w:bCs/>
          <w:kern w:val="0"/>
          <w:sz w:val="28"/>
          <w:szCs w:val="28"/>
          <w:lang w:val="it" w:eastAsia="it-IT"/>
          <w14:ligatures w14:val="none"/>
        </w:rPr>
        <w:lastRenderedPageBreak/>
        <w:t>pratiche fino ad allora ritenute insuperabili</w:t>
      </w:r>
      <w:r w:rsidR="008E7BBF">
        <w:rPr>
          <w:rFonts w:eastAsia="Times New Roman" w:cstheme="minorHAnsi"/>
          <w:kern w:val="0"/>
          <w:sz w:val="28"/>
          <w:szCs w:val="28"/>
          <w:lang w:val="it" w:eastAsia="it-IT"/>
          <w14:ligatures w14:val="none"/>
        </w:rPr>
        <w:t xml:space="preserve"> (è accaduto allora, in modi diversi accade oggi). </w:t>
      </w:r>
    </w:p>
    <w:p w14:paraId="4D2E2CFD" w14:textId="6109A48D" w:rsidR="007E3CAE" w:rsidRPr="007E3CAE" w:rsidRDefault="006C12B3" w:rsidP="007E3CAE">
      <w:pPr>
        <w:spacing w:after="0" w:line="276" w:lineRule="auto"/>
        <w:jc w:val="both"/>
        <w:rPr>
          <w:rFonts w:eastAsia="Times New Roman" w:cstheme="minorHAnsi"/>
          <w:color w:val="EE0000"/>
          <w:kern w:val="0"/>
          <w:sz w:val="28"/>
          <w:szCs w:val="28"/>
          <w:lang w:val="it" w:eastAsia="it-IT"/>
          <w14:ligatures w14:val="none"/>
        </w:rPr>
      </w:pPr>
      <w:r>
        <w:rPr>
          <w:rFonts w:eastAsia="Times New Roman" w:cstheme="minorHAnsi"/>
          <w:kern w:val="0"/>
          <w:sz w:val="28"/>
          <w:szCs w:val="28"/>
          <w:lang w:val="it" w:eastAsia="it-IT"/>
          <w14:ligatures w14:val="none"/>
        </w:rPr>
        <w:t>Sorgono subito delle aspre difficoltà, per far fronte alle quali la comunità sceglie di inviare alcuni cristiani, insieme a Paolo e Barnaba a Gerusalemme. Il dialogo con ‘le colonne’ della Chiesa è intenso e non facile. Alla fine emerge la voce di Giacomo.</w:t>
      </w:r>
      <w:r w:rsidR="007E3CAE" w:rsidRPr="007E3CAE">
        <w:rPr>
          <w:rFonts w:eastAsia="Times New Roman" w:cstheme="minorHAnsi"/>
          <w:kern w:val="0"/>
          <w:sz w:val="28"/>
          <w:szCs w:val="28"/>
          <w:lang w:val="it" w:eastAsia="it-IT"/>
          <w14:ligatures w14:val="none"/>
        </w:rPr>
        <w:t xml:space="preserve"> </w:t>
      </w:r>
    </w:p>
    <w:p w14:paraId="7F80BFD2" w14:textId="3DA24E7F" w:rsidR="007E3CAE" w:rsidRPr="007E3CAE" w:rsidRDefault="007E3CAE" w:rsidP="007E3CAE">
      <w:pPr>
        <w:spacing w:after="0" w:line="276" w:lineRule="auto"/>
        <w:jc w:val="both"/>
        <w:rPr>
          <w:rFonts w:eastAsia="Times New Roman" w:cstheme="minorHAnsi"/>
          <w:kern w:val="0"/>
          <w:sz w:val="28"/>
          <w:szCs w:val="28"/>
          <w:lang w:val="it" w:eastAsia="it-IT"/>
          <w14:ligatures w14:val="none"/>
        </w:rPr>
      </w:pPr>
      <w:r w:rsidRPr="007E3CAE">
        <w:rPr>
          <w:rFonts w:eastAsia="Times New Roman" w:cstheme="minorHAnsi"/>
          <w:kern w:val="0"/>
          <w:sz w:val="28"/>
          <w:szCs w:val="28"/>
          <w:lang w:val="it" w:eastAsia="it-IT"/>
          <w14:ligatures w14:val="none"/>
        </w:rPr>
        <w:t>Ha ascoltato</w:t>
      </w:r>
      <w:r w:rsidR="007B0DF6">
        <w:rPr>
          <w:rFonts w:eastAsia="Times New Roman" w:cstheme="minorHAnsi"/>
          <w:kern w:val="0"/>
          <w:sz w:val="28"/>
          <w:szCs w:val="28"/>
          <w:lang w:val="it" w:eastAsia="it-IT"/>
          <w14:ligatures w14:val="none"/>
        </w:rPr>
        <w:t xml:space="preserve">, </w:t>
      </w:r>
      <w:r w:rsidRPr="007E3CAE">
        <w:rPr>
          <w:rFonts w:eastAsia="Times New Roman" w:cstheme="minorHAnsi"/>
          <w:kern w:val="0"/>
          <w:sz w:val="28"/>
          <w:szCs w:val="28"/>
          <w:lang w:val="it" w:eastAsia="it-IT"/>
          <w14:ligatures w14:val="none"/>
        </w:rPr>
        <w:t xml:space="preserve">e agisce come mediatore tra le parti, </w:t>
      </w:r>
      <w:r w:rsidRPr="007E3CAE">
        <w:rPr>
          <w:rFonts w:eastAsia="Times New Roman" w:cstheme="minorHAnsi"/>
          <w:b/>
          <w:bCs/>
          <w:kern w:val="0"/>
          <w:sz w:val="28"/>
          <w:szCs w:val="28"/>
          <w:lang w:val="it" w:eastAsia="it-IT"/>
          <w14:ligatures w14:val="none"/>
        </w:rPr>
        <w:t>esercitando un autentico discernimento pastorale</w:t>
      </w:r>
      <w:r w:rsidRPr="007E3CAE">
        <w:rPr>
          <w:rFonts w:eastAsia="Times New Roman" w:cstheme="minorHAnsi"/>
          <w:kern w:val="0"/>
          <w:sz w:val="28"/>
          <w:szCs w:val="28"/>
          <w:lang w:val="it" w:eastAsia="it-IT"/>
          <w14:ligatures w14:val="none"/>
        </w:rPr>
        <w:t xml:space="preserve">: </w:t>
      </w:r>
      <w:r w:rsidRPr="006C12B3">
        <w:rPr>
          <w:rFonts w:eastAsia="Times New Roman" w:cstheme="minorHAnsi"/>
          <w:kern w:val="0"/>
          <w:sz w:val="28"/>
          <w:szCs w:val="28"/>
          <w:lang w:val="it" w:eastAsia="it-IT"/>
          <w14:ligatures w14:val="none"/>
        </w:rPr>
        <w:t>rinuncia</w:t>
      </w:r>
      <w:r w:rsidRPr="007E3CAE">
        <w:rPr>
          <w:rFonts w:eastAsia="Times New Roman" w:cstheme="minorHAnsi"/>
          <w:kern w:val="0"/>
          <w:sz w:val="28"/>
          <w:szCs w:val="28"/>
          <w:lang w:val="it" w:eastAsia="it-IT"/>
          <w14:ligatures w14:val="none"/>
        </w:rPr>
        <w:t xml:space="preserve"> al riferimento rigido ai principi, declinandoli invece in una prospettiva dinamica, capace di dialogare con Dio e con la storia. </w:t>
      </w:r>
    </w:p>
    <w:p w14:paraId="094BDA4C" w14:textId="4D52701A" w:rsidR="007E3CAE" w:rsidRPr="007E3CAE" w:rsidRDefault="007E3CAE" w:rsidP="007E3CAE">
      <w:pPr>
        <w:spacing w:after="0" w:line="276" w:lineRule="auto"/>
        <w:jc w:val="both"/>
        <w:rPr>
          <w:rFonts w:eastAsia="Times New Roman" w:cstheme="minorHAnsi"/>
          <w:kern w:val="0"/>
          <w:sz w:val="28"/>
          <w:szCs w:val="28"/>
          <w:lang w:val="it" w:eastAsia="it-IT"/>
          <w14:ligatures w14:val="none"/>
        </w:rPr>
      </w:pPr>
      <w:r w:rsidRPr="007E3CAE">
        <w:rPr>
          <w:rFonts w:eastAsia="Times New Roman" w:cstheme="minorHAnsi"/>
          <w:kern w:val="0"/>
          <w:sz w:val="28"/>
          <w:szCs w:val="28"/>
          <w:lang w:val="it" w:eastAsia="it-IT"/>
          <w14:ligatures w14:val="none"/>
        </w:rPr>
        <w:t xml:space="preserve">La sua proposta viene accolta e la lettera con la quale Paolo e Barnaba tornano ad Antiochia è fonte di gioia (15,30-31), perché sostiene ed incoraggia senza porre «sul collo dei discepoli un giogo» impossibile da portare (15,10; cf. Mt 23,4). Luca sottolinea come, </w:t>
      </w:r>
      <w:r w:rsidRPr="007E3CAE">
        <w:rPr>
          <w:rFonts w:eastAsia="Times New Roman" w:cstheme="minorHAnsi"/>
          <w:b/>
          <w:bCs/>
          <w:kern w:val="0"/>
          <w:sz w:val="28"/>
          <w:szCs w:val="28"/>
          <w:lang w:val="it" w:eastAsia="it-IT"/>
          <w14:ligatures w14:val="none"/>
        </w:rPr>
        <w:t xml:space="preserve">alla radice della scelta, venga affermata l’azione dello Spirito Santo, </w:t>
      </w:r>
      <w:r w:rsidRPr="007B0DF6">
        <w:rPr>
          <w:rFonts w:eastAsia="Times New Roman" w:cstheme="minorHAnsi"/>
          <w:b/>
          <w:bCs/>
          <w:kern w:val="0"/>
          <w:sz w:val="28"/>
          <w:szCs w:val="28"/>
          <w:lang w:val="it" w:eastAsia="it-IT"/>
          <w14:ligatures w14:val="none"/>
        </w:rPr>
        <w:t xml:space="preserve">che è all’opera in e attraverso </w:t>
      </w:r>
      <w:r w:rsidRPr="007E3CAE">
        <w:rPr>
          <w:rFonts w:eastAsia="Times New Roman" w:cstheme="minorHAnsi"/>
          <w:b/>
          <w:bCs/>
          <w:kern w:val="0"/>
          <w:sz w:val="28"/>
          <w:szCs w:val="28"/>
          <w:lang w:val="it" w:eastAsia="it-IT"/>
          <w14:ligatures w14:val="none"/>
        </w:rPr>
        <w:t>il dialogo e il confronto sinodale</w:t>
      </w:r>
      <w:r w:rsidRPr="007E3CAE">
        <w:rPr>
          <w:rFonts w:eastAsia="Times New Roman" w:cstheme="minorHAnsi"/>
          <w:kern w:val="0"/>
          <w:sz w:val="28"/>
          <w:szCs w:val="28"/>
          <w:lang w:val="it" w:eastAsia="it-IT"/>
          <w14:ligatures w14:val="none"/>
        </w:rPr>
        <w:t xml:space="preserve"> (15,28).  </w:t>
      </w:r>
    </w:p>
    <w:p w14:paraId="00CAA373" w14:textId="77777777" w:rsidR="006C12B3" w:rsidRDefault="008E7BBF" w:rsidP="007E3CAE">
      <w:pPr>
        <w:spacing w:after="0" w:line="276" w:lineRule="auto"/>
        <w:jc w:val="both"/>
        <w:rPr>
          <w:rFonts w:eastAsia="Times New Roman" w:cstheme="minorHAnsi"/>
          <w:kern w:val="0"/>
          <w:sz w:val="28"/>
          <w:szCs w:val="28"/>
          <w:lang w:val="it" w:eastAsia="it-IT"/>
          <w14:ligatures w14:val="none"/>
        </w:rPr>
      </w:pPr>
      <w:r>
        <w:rPr>
          <w:rFonts w:eastAsia="Times New Roman" w:cstheme="minorHAnsi"/>
          <w:kern w:val="0"/>
          <w:sz w:val="28"/>
          <w:szCs w:val="28"/>
          <w:lang w:val="it" w:eastAsia="it-IT"/>
          <w14:ligatures w14:val="none"/>
        </w:rPr>
        <w:t>Va sottolineato che l</w:t>
      </w:r>
      <w:r w:rsidR="007E3CAE" w:rsidRPr="007E3CAE">
        <w:rPr>
          <w:rFonts w:eastAsia="Times New Roman" w:cstheme="minorHAnsi"/>
          <w:kern w:val="0"/>
          <w:sz w:val="28"/>
          <w:szCs w:val="28"/>
          <w:lang w:val="it" w:eastAsia="it-IT"/>
          <w14:ligatures w14:val="none"/>
        </w:rPr>
        <w:t>a decisione presa nell’assemblea di Gerusalemme</w:t>
      </w:r>
      <w:r>
        <w:rPr>
          <w:rFonts w:eastAsia="Times New Roman" w:cstheme="minorHAnsi"/>
          <w:kern w:val="0"/>
          <w:sz w:val="28"/>
          <w:szCs w:val="28"/>
          <w:lang w:val="it" w:eastAsia="it-IT"/>
          <w14:ligatures w14:val="none"/>
        </w:rPr>
        <w:t xml:space="preserve"> </w:t>
      </w:r>
      <w:r w:rsidR="007E3CAE" w:rsidRPr="007E3CAE">
        <w:rPr>
          <w:rFonts w:eastAsia="Times New Roman" w:cstheme="minorHAnsi"/>
          <w:kern w:val="0"/>
          <w:sz w:val="28"/>
          <w:szCs w:val="28"/>
          <w:lang w:val="it" w:eastAsia="it-IT"/>
          <w14:ligatures w14:val="none"/>
        </w:rPr>
        <w:t>non chiude</w:t>
      </w:r>
      <w:r w:rsidR="007E3CAE">
        <w:rPr>
          <w:rFonts w:eastAsia="Times New Roman" w:cstheme="minorHAnsi"/>
          <w:kern w:val="0"/>
          <w:sz w:val="28"/>
          <w:szCs w:val="28"/>
          <w:lang w:val="it" w:eastAsia="it-IT"/>
          <w14:ligatures w14:val="none"/>
        </w:rPr>
        <w:t>rà</w:t>
      </w:r>
      <w:r w:rsidR="007E3CAE" w:rsidRPr="007E3CAE">
        <w:rPr>
          <w:rFonts w:eastAsia="Times New Roman" w:cstheme="minorHAnsi"/>
          <w:kern w:val="0"/>
          <w:sz w:val="28"/>
          <w:szCs w:val="28"/>
          <w:lang w:val="it" w:eastAsia="it-IT"/>
          <w14:ligatures w14:val="none"/>
        </w:rPr>
        <w:t xml:space="preserve"> </w:t>
      </w:r>
      <w:r w:rsidR="006C12B3">
        <w:rPr>
          <w:rFonts w:eastAsia="Times New Roman" w:cstheme="minorHAnsi"/>
          <w:kern w:val="0"/>
          <w:sz w:val="28"/>
          <w:szCs w:val="28"/>
          <w:lang w:val="it" w:eastAsia="it-IT"/>
          <w14:ligatures w14:val="none"/>
        </w:rPr>
        <w:t>i conflitti,</w:t>
      </w:r>
      <w:r>
        <w:rPr>
          <w:rFonts w:eastAsia="Times New Roman" w:cstheme="minorHAnsi"/>
          <w:kern w:val="0"/>
          <w:sz w:val="28"/>
          <w:szCs w:val="28"/>
          <w:lang w:val="it" w:eastAsia="it-IT"/>
          <w14:ligatures w14:val="none"/>
        </w:rPr>
        <w:t xml:space="preserve"> </w:t>
      </w:r>
      <w:r w:rsidR="007E3CAE" w:rsidRPr="007E3CAE">
        <w:rPr>
          <w:rFonts w:eastAsia="Times New Roman" w:cstheme="minorHAnsi"/>
          <w:kern w:val="0"/>
          <w:sz w:val="28"/>
          <w:szCs w:val="28"/>
          <w:lang w:val="it" w:eastAsia="it-IT"/>
          <w14:ligatures w14:val="none"/>
        </w:rPr>
        <w:t>permangono delle difficoltà, delle resistenze (cf. Gal 2)</w:t>
      </w:r>
      <w:r w:rsidR="006C12B3">
        <w:rPr>
          <w:rFonts w:eastAsia="Times New Roman" w:cstheme="minorHAnsi"/>
          <w:kern w:val="0"/>
          <w:sz w:val="28"/>
          <w:szCs w:val="28"/>
          <w:lang w:val="it" w:eastAsia="it-IT"/>
          <w14:ligatures w14:val="none"/>
        </w:rPr>
        <w:t xml:space="preserve">: </w:t>
      </w:r>
      <w:r w:rsidR="007E3CAE" w:rsidRPr="007E3CAE">
        <w:rPr>
          <w:rFonts w:eastAsia="Times New Roman" w:cstheme="minorHAnsi"/>
          <w:b/>
          <w:bCs/>
          <w:kern w:val="0"/>
          <w:sz w:val="28"/>
          <w:szCs w:val="28"/>
          <w:lang w:val="it" w:eastAsia="it-IT"/>
          <w14:ligatures w14:val="none"/>
        </w:rPr>
        <w:t>il discernimento sinodale non produce una pace istantanea</w:t>
      </w:r>
      <w:r w:rsidR="007E3CAE" w:rsidRPr="007E3CAE">
        <w:rPr>
          <w:rFonts w:eastAsia="Times New Roman" w:cstheme="minorHAnsi"/>
          <w:kern w:val="0"/>
          <w:sz w:val="28"/>
          <w:szCs w:val="28"/>
          <w:lang w:val="it" w:eastAsia="it-IT"/>
          <w14:ligatures w14:val="none"/>
        </w:rPr>
        <w:t xml:space="preserve">, ma </w:t>
      </w:r>
      <w:r w:rsidR="007E3CAE" w:rsidRPr="007E3CAE">
        <w:rPr>
          <w:rFonts w:eastAsia="Times New Roman" w:cstheme="minorHAnsi"/>
          <w:b/>
          <w:bCs/>
          <w:kern w:val="0"/>
          <w:sz w:val="28"/>
          <w:szCs w:val="28"/>
          <w:lang w:val="it" w:eastAsia="it-IT"/>
          <w14:ligatures w14:val="none"/>
        </w:rPr>
        <w:t xml:space="preserve">apre </w:t>
      </w:r>
      <w:r w:rsidR="007E3CAE" w:rsidRPr="007E3CAE">
        <w:rPr>
          <w:rFonts w:eastAsia="Times New Roman" w:cstheme="minorHAnsi"/>
          <w:kern w:val="0"/>
          <w:sz w:val="28"/>
          <w:szCs w:val="28"/>
          <w:lang w:val="it" w:eastAsia="it-IT"/>
          <w14:ligatures w14:val="none"/>
        </w:rPr>
        <w:t xml:space="preserve">dei cammini di ricezione che non sempre sono semplici e immediati: chiedono piuttosto </w:t>
      </w:r>
      <w:r w:rsidR="007E3CAE" w:rsidRPr="007E3CAE">
        <w:rPr>
          <w:rFonts w:eastAsia="Times New Roman" w:cstheme="minorHAnsi"/>
          <w:b/>
          <w:bCs/>
          <w:kern w:val="0"/>
          <w:sz w:val="28"/>
          <w:szCs w:val="28"/>
          <w:lang w:val="it" w:eastAsia="it-IT"/>
          <w14:ligatures w14:val="none"/>
        </w:rPr>
        <w:t>la docilità allo Spirito</w:t>
      </w:r>
      <w:r w:rsidR="007E3CAE" w:rsidRPr="007E3CAE">
        <w:rPr>
          <w:rFonts w:eastAsia="Times New Roman" w:cstheme="minorHAnsi"/>
          <w:kern w:val="0"/>
          <w:sz w:val="28"/>
          <w:szCs w:val="28"/>
          <w:lang w:val="it" w:eastAsia="it-IT"/>
          <w14:ligatures w14:val="none"/>
        </w:rPr>
        <w:t xml:space="preserve"> e </w:t>
      </w:r>
      <w:r w:rsidR="007E3CAE" w:rsidRPr="007E3CAE">
        <w:rPr>
          <w:rFonts w:eastAsia="Times New Roman" w:cstheme="minorHAnsi"/>
          <w:b/>
          <w:bCs/>
          <w:kern w:val="0"/>
          <w:sz w:val="28"/>
          <w:szCs w:val="28"/>
          <w:lang w:val="it" w:eastAsia="it-IT"/>
          <w14:ligatures w14:val="none"/>
        </w:rPr>
        <w:t>l’impegno di tutti</w:t>
      </w:r>
      <w:r w:rsidR="007E3CAE" w:rsidRPr="007E3CAE">
        <w:rPr>
          <w:rFonts w:eastAsia="Times New Roman" w:cstheme="minorHAnsi"/>
          <w:kern w:val="0"/>
          <w:sz w:val="28"/>
          <w:szCs w:val="28"/>
          <w:lang w:val="it" w:eastAsia="it-IT"/>
          <w14:ligatures w14:val="none"/>
        </w:rPr>
        <w:t>, in un lavorio sia interiore che comunitario guidato dal desiderio di appianare gli ostacoli (</w:t>
      </w:r>
      <w:proofErr w:type="spellStart"/>
      <w:r w:rsidR="007E3CAE" w:rsidRPr="007E3CAE">
        <w:rPr>
          <w:rFonts w:eastAsia="Times New Roman" w:cstheme="minorHAnsi"/>
          <w:kern w:val="0"/>
          <w:sz w:val="28"/>
          <w:szCs w:val="28"/>
          <w:lang w:val="it" w:eastAsia="it-IT"/>
          <w14:ligatures w14:val="none"/>
        </w:rPr>
        <w:t>Is</w:t>
      </w:r>
      <w:proofErr w:type="spellEnd"/>
      <w:r w:rsidR="007E3CAE" w:rsidRPr="007E3CAE">
        <w:rPr>
          <w:rFonts w:eastAsia="Times New Roman" w:cstheme="minorHAnsi"/>
          <w:kern w:val="0"/>
          <w:sz w:val="28"/>
          <w:szCs w:val="28"/>
          <w:lang w:val="it" w:eastAsia="it-IT"/>
          <w14:ligatures w14:val="none"/>
        </w:rPr>
        <w:t xml:space="preserve"> 40,3)</w:t>
      </w:r>
      <w:r w:rsidR="006C12B3">
        <w:rPr>
          <w:rFonts w:eastAsia="Times New Roman" w:cstheme="minorHAnsi"/>
          <w:kern w:val="0"/>
          <w:sz w:val="28"/>
          <w:szCs w:val="28"/>
          <w:lang w:val="it" w:eastAsia="it-IT"/>
          <w14:ligatures w14:val="none"/>
        </w:rPr>
        <w:t xml:space="preserve">. </w:t>
      </w:r>
    </w:p>
    <w:p w14:paraId="3E024497" w14:textId="20ABFB0B" w:rsidR="007E3CAE" w:rsidRPr="007E3CAE" w:rsidRDefault="00B861F5" w:rsidP="007E3CAE">
      <w:pPr>
        <w:spacing w:after="0" w:line="276" w:lineRule="auto"/>
        <w:jc w:val="both"/>
        <w:rPr>
          <w:rFonts w:eastAsia="Times New Roman" w:cstheme="minorHAnsi"/>
          <w:kern w:val="0"/>
          <w:sz w:val="28"/>
          <w:szCs w:val="28"/>
          <w:lang w:val="it" w:eastAsia="it-IT"/>
          <w14:ligatures w14:val="none"/>
        </w:rPr>
      </w:pPr>
      <w:r>
        <w:rPr>
          <w:rFonts w:eastAsia="Times New Roman" w:cstheme="minorHAnsi"/>
          <w:kern w:val="0"/>
          <w:sz w:val="28"/>
          <w:szCs w:val="28"/>
          <w:lang w:val="it" w:eastAsia="it-IT"/>
          <w14:ligatures w14:val="none"/>
        </w:rPr>
        <w:t xml:space="preserve">Una vera </w:t>
      </w:r>
      <w:r w:rsidRPr="00B861F5">
        <w:rPr>
          <w:rFonts w:eastAsia="Times New Roman" w:cstheme="minorHAnsi"/>
          <w:b/>
          <w:bCs/>
          <w:kern w:val="0"/>
          <w:sz w:val="28"/>
          <w:szCs w:val="28"/>
          <w:lang w:val="it" w:eastAsia="it-IT"/>
          <w14:ligatures w14:val="none"/>
        </w:rPr>
        <w:t>conversione personale e comunitaria</w:t>
      </w:r>
      <w:r>
        <w:rPr>
          <w:rFonts w:eastAsia="Times New Roman" w:cstheme="minorHAnsi"/>
          <w:kern w:val="0"/>
          <w:sz w:val="28"/>
          <w:szCs w:val="28"/>
          <w:lang w:val="it" w:eastAsia="it-IT"/>
          <w14:ligatures w14:val="none"/>
        </w:rPr>
        <w:t>.</w:t>
      </w:r>
    </w:p>
    <w:p w14:paraId="4834D7BB" w14:textId="77777777" w:rsidR="00CE1D2D" w:rsidRDefault="00CE1D2D" w:rsidP="00867FE3">
      <w:pPr>
        <w:jc w:val="both"/>
        <w:rPr>
          <w:sz w:val="28"/>
          <w:szCs w:val="28"/>
        </w:rPr>
      </w:pPr>
    </w:p>
    <w:p w14:paraId="077770A6" w14:textId="77777777" w:rsidR="002744FF" w:rsidRDefault="007E3CAE" w:rsidP="00867FE3">
      <w:pPr>
        <w:jc w:val="both"/>
        <w:rPr>
          <w:sz w:val="28"/>
          <w:szCs w:val="28"/>
        </w:rPr>
      </w:pPr>
      <w:r>
        <w:rPr>
          <w:sz w:val="28"/>
          <w:szCs w:val="28"/>
        </w:rPr>
        <w:t xml:space="preserve">Come vediamo </w:t>
      </w:r>
      <w:r w:rsidR="003B4AC6">
        <w:rPr>
          <w:sz w:val="28"/>
          <w:szCs w:val="28"/>
        </w:rPr>
        <w:t xml:space="preserve">ci viene offerta qui </w:t>
      </w:r>
      <w:r w:rsidR="003B4AC6" w:rsidRPr="002744FF">
        <w:rPr>
          <w:sz w:val="28"/>
          <w:szCs w:val="28"/>
          <w:u w:val="single"/>
        </w:rPr>
        <w:t>una traccia di</w:t>
      </w:r>
      <w:r w:rsidRPr="002744FF">
        <w:rPr>
          <w:sz w:val="28"/>
          <w:szCs w:val="28"/>
          <w:u w:val="single"/>
        </w:rPr>
        <w:t xml:space="preserve"> quello che oggi stiamo </w:t>
      </w:r>
      <w:r w:rsidR="002744FF" w:rsidRPr="002744FF">
        <w:rPr>
          <w:sz w:val="28"/>
          <w:szCs w:val="28"/>
          <w:u w:val="single"/>
        </w:rPr>
        <w:t>viv</w:t>
      </w:r>
      <w:r w:rsidRPr="002744FF">
        <w:rPr>
          <w:sz w:val="28"/>
          <w:szCs w:val="28"/>
          <w:u w:val="single"/>
        </w:rPr>
        <w:t>endo</w:t>
      </w:r>
      <w:r>
        <w:rPr>
          <w:sz w:val="28"/>
          <w:szCs w:val="28"/>
        </w:rPr>
        <w:t>, grazie agli stimoli del magistero, con le diverse forme in cui</w:t>
      </w:r>
      <w:r w:rsidR="000C4AD9">
        <w:rPr>
          <w:sz w:val="28"/>
          <w:szCs w:val="28"/>
        </w:rPr>
        <w:t xml:space="preserve"> </w:t>
      </w:r>
      <w:r>
        <w:rPr>
          <w:sz w:val="28"/>
          <w:szCs w:val="28"/>
        </w:rPr>
        <w:t>abbiamo esercitato e siamo provocati ad esercitare la sinodalità</w:t>
      </w:r>
      <w:r w:rsidR="003B4AC6">
        <w:rPr>
          <w:sz w:val="28"/>
          <w:szCs w:val="28"/>
        </w:rPr>
        <w:t xml:space="preserve">: </w:t>
      </w:r>
    </w:p>
    <w:p w14:paraId="600EB51D" w14:textId="224D3859" w:rsidR="007E3CAE" w:rsidRDefault="003B4AC6" w:rsidP="00867FE3">
      <w:pPr>
        <w:jc w:val="both"/>
        <w:rPr>
          <w:sz w:val="28"/>
          <w:szCs w:val="28"/>
        </w:rPr>
      </w:pPr>
      <w:r>
        <w:rPr>
          <w:sz w:val="28"/>
          <w:szCs w:val="28"/>
        </w:rPr>
        <w:t xml:space="preserve">troviamo </w:t>
      </w:r>
      <w:r w:rsidR="00283F57">
        <w:rPr>
          <w:sz w:val="28"/>
          <w:szCs w:val="28"/>
        </w:rPr>
        <w:t>alcuni tratti fondamentali di un ‘</w:t>
      </w:r>
      <w:r w:rsidR="00283F57" w:rsidRPr="008D10BC">
        <w:rPr>
          <w:b/>
          <w:bCs/>
          <w:sz w:val="28"/>
          <w:szCs w:val="28"/>
        </w:rPr>
        <w:t>Come</w:t>
      </w:r>
      <w:r w:rsidR="00283F57">
        <w:rPr>
          <w:sz w:val="28"/>
          <w:szCs w:val="28"/>
        </w:rPr>
        <w:t>’</w:t>
      </w:r>
      <w:r w:rsidR="00B861F5">
        <w:rPr>
          <w:sz w:val="28"/>
          <w:szCs w:val="28"/>
        </w:rPr>
        <w:t>,</w:t>
      </w:r>
      <w:r w:rsidR="00283F57">
        <w:rPr>
          <w:sz w:val="28"/>
          <w:szCs w:val="28"/>
        </w:rPr>
        <w:t xml:space="preserve"> che è profondamente legato </w:t>
      </w:r>
      <w:r w:rsidR="00844FA8">
        <w:rPr>
          <w:sz w:val="28"/>
          <w:szCs w:val="28"/>
        </w:rPr>
        <w:t>al</w:t>
      </w:r>
      <w:r w:rsidR="00283F57">
        <w:rPr>
          <w:sz w:val="28"/>
          <w:szCs w:val="28"/>
        </w:rPr>
        <w:t xml:space="preserve"> ‘</w:t>
      </w:r>
      <w:r w:rsidR="00283F57" w:rsidRPr="00B861F5">
        <w:rPr>
          <w:b/>
          <w:bCs/>
          <w:sz w:val="28"/>
          <w:szCs w:val="28"/>
        </w:rPr>
        <w:t>Chi</w:t>
      </w:r>
      <w:r w:rsidR="00283F57">
        <w:rPr>
          <w:sz w:val="28"/>
          <w:szCs w:val="28"/>
        </w:rPr>
        <w:t>’</w:t>
      </w:r>
      <w:r w:rsidR="00844FA8">
        <w:rPr>
          <w:sz w:val="28"/>
          <w:szCs w:val="28"/>
        </w:rPr>
        <w:t xml:space="preserve"> siamo tanto nella nostra natura profonda – il noi</w:t>
      </w:r>
      <w:r w:rsidR="008D10BC">
        <w:rPr>
          <w:sz w:val="28"/>
          <w:szCs w:val="28"/>
        </w:rPr>
        <w:t>/</w:t>
      </w:r>
      <w:r w:rsidR="00844FA8">
        <w:rPr>
          <w:sz w:val="28"/>
          <w:szCs w:val="28"/>
        </w:rPr>
        <w:t xml:space="preserve">Chiesa delineato al Concilio – che nei singoli soggetti </w:t>
      </w:r>
      <w:r w:rsidR="008D10BC">
        <w:rPr>
          <w:sz w:val="28"/>
          <w:szCs w:val="28"/>
        </w:rPr>
        <w:t>di cui siamo con-costituiti</w:t>
      </w:r>
      <w:r w:rsidR="00283F57">
        <w:rPr>
          <w:sz w:val="28"/>
          <w:szCs w:val="28"/>
        </w:rPr>
        <w:t>.</w:t>
      </w:r>
    </w:p>
    <w:p w14:paraId="77597A8C" w14:textId="706D34BD" w:rsidR="00283F57" w:rsidRDefault="008D10BC" w:rsidP="00867FE3">
      <w:pPr>
        <w:jc w:val="both"/>
        <w:rPr>
          <w:rFonts w:ascii="Calibri" w:eastAsia="Times New Roman" w:hAnsi="Calibri" w:cs="Calibri"/>
          <w:color w:val="000000"/>
          <w:kern w:val="0"/>
          <w:sz w:val="28"/>
          <w:szCs w:val="28"/>
          <w:shd w:val="clear" w:color="auto" w:fill="FFFFFF"/>
          <w:lang w:eastAsia="it-IT"/>
          <w14:ligatures w14:val="none"/>
        </w:rPr>
      </w:pPr>
      <w:r>
        <w:rPr>
          <w:sz w:val="28"/>
          <w:szCs w:val="28"/>
        </w:rPr>
        <w:t xml:space="preserve">Dice la CTI, nel documento del 2018 </w:t>
      </w:r>
      <w:proofErr w:type="spellStart"/>
      <w:r>
        <w:rPr>
          <w:sz w:val="28"/>
          <w:szCs w:val="28"/>
        </w:rPr>
        <w:t>SvmC</w:t>
      </w:r>
      <w:proofErr w:type="spellEnd"/>
      <w:r>
        <w:rPr>
          <w:sz w:val="28"/>
          <w:szCs w:val="28"/>
        </w:rPr>
        <w:t xml:space="preserve"> al n. 6 che </w:t>
      </w:r>
      <w:r w:rsidRPr="00010942">
        <w:rPr>
          <w:rFonts w:ascii="Calibri" w:eastAsia="Times New Roman" w:hAnsi="Calibri" w:cs="Calibri"/>
          <w:color w:val="000000"/>
          <w:kern w:val="0"/>
          <w:sz w:val="28"/>
          <w:szCs w:val="28"/>
          <w:shd w:val="clear" w:color="auto" w:fill="FFFFFF"/>
          <w:lang w:eastAsia="it-IT"/>
          <w14:ligatures w14:val="none"/>
        </w:rPr>
        <w:t>“La sinodalità indica lo specifico </w:t>
      </w:r>
      <w:r w:rsidRPr="00010942">
        <w:rPr>
          <w:rFonts w:ascii="Calibri" w:eastAsia="Times New Roman" w:hAnsi="Calibri" w:cs="Calibri"/>
          <w:i/>
          <w:iCs/>
          <w:color w:val="000000"/>
          <w:kern w:val="0"/>
          <w:sz w:val="28"/>
          <w:szCs w:val="28"/>
          <w:shd w:val="clear" w:color="auto" w:fill="FFFFFF"/>
          <w:lang w:eastAsia="it-IT"/>
          <w14:ligatures w14:val="none"/>
        </w:rPr>
        <w:t>modo di vivere e agire </w:t>
      </w:r>
      <w:r w:rsidR="004543D4">
        <w:rPr>
          <w:rFonts w:ascii="Calibri" w:eastAsia="Times New Roman" w:hAnsi="Calibri" w:cs="Calibri"/>
          <w:color w:val="000000"/>
          <w:kern w:val="0"/>
          <w:sz w:val="28"/>
          <w:szCs w:val="28"/>
          <w:shd w:val="clear" w:color="auto" w:fill="FFFFFF"/>
          <w:lang w:eastAsia="it-IT"/>
          <w14:ligatures w14:val="none"/>
        </w:rPr>
        <w:t>(</w:t>
      </w:r>
      <w:r w:rsidR="004543D4" w:rsidRPr="004543D4">
        <w:rPr>
          <w:rFonts w:ascii="Calibri" w:eastAsia="Times New Roman" w:hAnsi="Calibri" w:cs="Calibri"/>
          <w:color w:val="EE0000"/>
          <w:kern w:val="0"/>
          <w:sz w:val="28"/>
          <w:szCs w:val="28"/>
          <w:shd w:val="clear" w:color="auto" w:fill="FFFFFF"/>
          <w:lang w:eastAsia="it-IT"/>
          <w14:ligatures w14:val="none"/>
        </w:rPr>
        <w:t>come</w:t>
      </w:r>
      <w:r w:rsidR="004543D4">
        <w:rPr>
          <w:rFonts w:ascii="Calibri" w:eastAsia="Times New Roman" w:hAnsi="Calibri" w:cs="Calibri"/>
          <w:kern w:val="0"/>
          <w:sz w:val="28"/>
          <w:szCs w:val="28"/>
          <w:shd w:val="clear" w:color="auto" w:fill="FFFFFF"/>
          <w:lang w:eastAsia="it-IT"/>
          <w14:ligatures w14:val="none"/>
        </w:rPr>
        <w:t xml:space="preserve">) </w:t>
      </w:r>
      <w:r w:rsidRPr="00010942">
        <w:rPr>
          <w:rFonts w:ascii="Calibri" w:eastAsia="Times New Roman" w:hAnsi="Calibri" w:cs="Calibri"/>
          <w:color w:val="000000"/>
          <w:kern w:val="0"/>
          <w:sz w:val="28"/>
          <w:szCs w:val="28"/>
          <w:shd w:val="clear" w:color="auto" w:fill="FFFFFF"/>
          <w:lang w:eastAsia="it-IT"/>
          <w14:ligatures w14:val="none"/>
        </w:rPr>
        <w:t>della Chiesa Popolo di Dio</w:t>
      </w:r>
      <w:r w:rsidR="004543D4">
        <w:rPr>
          <w:rFonts w:ascii="Calibri" w:eastAsia="Times New Roman" w:hAnsi="Calibri" w:cs="Calibri"/>
          <w:color w:val="000000"/>
          <w:kern w:val="0"/>
          <w:sz w:val="28"/>
          <w:szCs w:val="28"/>
          <w:shd w:val="clear" w:color="auto" w:fill="FFFFFF"/>
          <w:lang w:eastAsia="it-IT"/>
          <w14:ligatures w14:val="none"/>
        </w:rPr>
        <w:t xml:space="preserve"> </w:t>
      </w:r>
      <w:r w:rsidR="004543D4" w:rsidRPr="00010942">
        <w:rPr>
          <w:rFonts w:ascii="Calibri" w:eastAsia="Times New Roman" w:hAnsi="Calibri" w:cs="Calibri"/>
          <w:color w:val="000000"/>
          <w:kern w:val="0"/>
          <w:sz w:val="28"/>
          <w:szCs w:val="28"/>
          <w:shd w:val="clear" w:color="auto" w:fill="FFFFFF"/>
          <w:lang w:eastAsia="it-IT"/>
          <w14:ligatures w14:val="none"/>
        </w:rPr>
        <w:t>(</w:t>
      </w:r>
      <w:r w:rsidR="004543D4">
        <w:rPr>
          <w:rFonts w:ascii="Calibri" w:eastAsia="Times New Roman" w:hAnsi="Calibri" w:cs="Calibri"/>
          <w:color w:val="FF0000"/>
          <w:kern w:val="0"/>
          <w:sz w:val="28"/>
          <w:szCs w:val="28"/>
          <w:shd w:val="clear" w:color="auto" w:fill="FFFFFF"/>
          <w:lang w:eastAsia="it-IT"/>
          <w14:ligatures w14:val="none"/>
        </w:rPr>
        <w:t>chi</w:t>
      </w:r>
      <w:r w:rsidR="004543D4" w:rsidRPr="004543D4">
        <w:rPr>
          <w:rFonts w:ascii="Calibri" w:eastAsia="Times New Roman" w:hAnsi="Calibri" w:cs="Calibri"/>
          <w:kern w:val="0"/>
          <w:sz w:val="28"/>
          <w:szCs w:val="28"/>
          <w:shd w:val="clear" w:color="auto" w:fill="FFFFFF"/>
          <w:lang w:eastAsia="it-IT"/>
          <w14:ligatures w14:val="none"/>
        </w:rPr>
        <w:t>)</w:t>
      </w:r>
      <w:r w:rsidR="004543D4" w:rsidRPr="00010942">
        <w:rPr>
          <w:rFonts w:ascii="Calibri" w:eastAsia="Times New Roman" w:hAnsi="Calibri" w:cs="Calibri"/>
          <w:color w:val="FF0000"/>
          <w:kern w:val="0"/>
          <w:sz w:val="28"/>
          <w:szCs w:val="28"/>
          <w:shd w:val="clear" w:color="auto" w:fill="FFFFFF"/>
          <w:lang w:eastAsia="it-IT"/>
          <w14:ligatures w14:val="none"/>
        </w:rPr>
        <w:t xml:space="preserve"> </w:t>
      </w:r>
      <w:r w:rsidRPr="004543D4">
        <w:rPr>
          <w:rFonts w:ascii="Calibri" w:eastAsia="Times New Roman" w:hAnsi="Calibri" w:cs="Calibri"/>
          <w:kern w:val="0"/>
          <w:sz w:val="28"/>
          <w:szCs w:val="28"/>
          <w:shd w:val="clear" w:color="auto" w:fill="FFFFFF"/>
          <w:lang w:eastAsia="it-IT"/>
          <w14:ligatures w14:val="none"/>
        </w:rPr>
        <w:t>che</w:t>
      </w:r>
      <w:r w:rsidRPr="00010942">
        <w:rPr>
          <w:rFonts w:ascii="Calibri" w:eastAsia="Times New Roman" w:hAnsi="Calibri" w:cs="Calibri"/>
          <w:color w:val="000000"/>
          <w:kern w:val="0"/>
          <w:sz w:val="28"/>
          <w:szCs w:val="28"/>
          <w:shd w:val="clear" w:color="auto" w:fill="FFFFFF"/>
          <w:lang w:eastAsia="it-IT"/>
          <w14:ligatures w14:val="none"/>
        </w:rPr>
        <w:t xml:space="preserve"> </w:t>
      </w:r>
      <w:r w:rsidRPr="004543D4">
        <w:rPr>
          <w:rFonts w:ascii="Calibri" w:eastAsia="Times New Roman" w:hAnsi="Calibri" w:cs="Calibri"/>
          <w:b/>
          <w:bCs/>
          <w:color w:val="000000"/>
          <w:kern w:val="0"/>
          <w:sz w:val="28"/>
          <w:szCs w:val="28"/>
          <w:shd w:val="clear" w:color="auto" w:fill="FFFFFF"/>
          <w:lang w:eastAsia="it-IT"/>
          <w14:ligatures w14:val="none"/>
        </w:rPr>
        <w:t>manifesta</w:t>
      </w:r>
      <w:r w:rsidRPr="00010942">
        <w:rPr>
          <w:rFonts w:ascii="Calibri" w:eastAsia="Times New Roman" w:hAnsi="Calibri" w:cs="Calibri"/>
          <w:color w:val="000000"/>
          <w:kern w:val="0"/>
          <w:sz w:val="28"/>
          <w:szCs w:val="28"/>
          <w:shd w:val="clear" w:color="auto" w:fill="FFFFFF"/>
          <w:lang w:eastAsia="it-IT"/>
          <w14:ligatures w14:val="none"/>
        </w:rPr>
        <w:t xml:space="preserve"> e </w:t>
      </w:r>
      <w:r w:rsidRPr="004543D4">
        <w:rPr>
          <w:rFonts w:ascii="Calibri" w:eastAsia="Times New Roman" w:hAnsi="Calibri" w:cs="Calibri"/>
          <w:b/>
          <w:bCs/>
          <w:color w:val="000000"/>
          <w:kern w:val="0"/>
          <w:sz w:val="28"/>
          <w:szCs w:val="28"/>
          <w:shd w:val="clear" w:color="auto" w:fill="FFFFFF"/>
          <w:lang w:eastAsia="it-IT"/>
          <w14:ligatures w14:val="none"/>
        </w:rPr>
        <w:t xml:space="preserve">realizza </w:t>
      </w:r>
      <w:r w:rsidRPr="00010942">
        <w:rPr>
          <w:rFonts w:ascii="Calibri" w:eastAsia="Times New Roman" w:hAnsi="Calibri" w:cs="Calibri"/>
          <w:color w:val="000000"/>
          <w:kern w:val="0"/>
          <w:sz w:val="28"/>
          <w:szCs w:val="28"/>
          <w:shd w:val="clear" w:color="auto" w:fill="FFFFFF"/>
          <w:lang w:eastAsia="it-IT"/>
          <w14:ligatures w14:val="none"/>
        </w:rPr>
        <w:t>in concreto il suo essere</w:t>
      </w:r>
      <w:r w:rsidRPr="00010942">
        <w:rPr>
          <w:rFonts w:ascii="Calibri" w:eastAsia="Times New Roman" w:hAnsi="Calibri" w:cs="Calibri"/>
          <w:b/>
          <w:bCs/>
          <w:color w:val="000000"/>
          <w:kern w:val="0"/>
          <w:sz w:val="28"/>
          <w:szCs w:val="28"/>
          <w:shd w:val="clear" w:color="auto" w:fill="FFFFFF"/>
          <w:lang w:eastAsia="it-IT"/>
          <w14:ligatures w14:val="none"/>
        </w:rPr>
        <w:t xml:space="preserve"> comunione</w:t>
      </w:r>
      <w:r w:rsidRPr="00010942">
        <w:rPr>
          <w:rFonts w:ascii="Calibri" w:eastAsia="Times New Roman" w:hAnsi="Calibri" w:cs="Calibri"/>
          <w:color w:val="000000"/>
          <w:kern w:val="0"/>
          <w:sz w:val="28"/>
          <w:szCs w:val="28"/>
          <w:shd w:val="clear" w:color="auto" w:fill="FFFFFF"/>
          <w:lang w:eastAsia="it-IT"/>
          <w14:ligatures w14:val="none"/>
        </w:rPr>
        <w:t xml:space="preserve"> nel camminare insieme, nel radunarsi in assemblea e nel partecipare attivamente di tutti i suoi membri alla sua missione evangelizzatrice”</w:t>
      </w:r>
      <w:r>
        <w:rPr>
          <w:rFonts w:ascii="Calibri" w:eastAsia="Times New Roman" w:hAnsi="Calibri" w:cs="Calibri"/>
          <w:color w:val="000000"/>
          <w:kern w:val="0"/>
          <w:sz w:val="28"/>
          <w:szCs w:val="28"/>
          <w:shd w:val="clear" w:color="auto" w:fill="FFFFFF"/>
          <w:lang w:eastAsia="it-IT"/>
          <w14:ligatures w14:val="none"/>
        </w:rPr>
        <w:t>.</w:t>
      </w:r>
    </w:p>
    <w:p w14:paraId="3E6B6ED0" w14:textId="00BCD0AD" w:rsidR="00E32287" w:rsidRDefault="00E32287"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È una descrizione densissima.</w:t>
      </w:r>
    </w:p>
    <w:p w14:paraId="78BD42C1" w14:textId="1FB3C74F" w:rsidR="004543D4" w:rsidRDefault="004543D4"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Per approfondir</w:t>
      </w:r>
      <w:r w:rsidR="00E32287">
        <w:rPr>
          <w:rFonts w:ascii="Calibri" w:eastAsia="Times New Roman" w:hAnsi="Calibri" w:cs="Calibri"/>
          <w:color w:val="000000"/>
          <w:kern w:val="0"/>
          <w:sz w:val="28"/>
          <w:szCs w:val="28"/>
          <w:shd w:val="clear" w:color="auto" w:fill="FFFFFF"/>
          <w:lang w:eastAsia="it-IT"/>
          <w14:ligatures w14:val="none"/>
        </w:rPr>
        <w:t>la,</w:t>
      </w:r>
      <w:r>
        <w:rPr>
          <w:rFonts w:ascii="Calibri" w:eastAsia="Times New Roman" w:hAnsi="Calibri" w:cs="Calibri"/>
          <w:color w:val="000000"/>
          <w:kern w:val="0"/>
          <w:sz w:val="28"/>
          <w:szCs w:val="28"/>
          <w:shd w:val="clear" w:color="auto" w:fill="FFFFFF"/>
          <w:lang w:eastAsia="it-IT"/>
          <w14:ligatures w14:val="none"/>
        </w:rPr>
        <w:t xml:space="preserve"> nelle concrete determinazioni che toccano noi-Chiesa che </w:t>
      </w:r>
      <w:r w:rsidR="00E32287">
        <w:rPr>
          <w:rFonts w:ascii="Calibri" w:eastAsia="Times New Roman" w:hAnsi="Calibri" w:cs="Calibri"/>
          <w:color w:val="000000"/>
          <w:kern w:val="0"/>
          <w:sz w:val="28"/>
          <w:szCs w:val="28"/>
          <w:shd w:val="clear" w:color="auto" w:fill="FFFFFF"/>
          <w:lang w:eastAsia="it-IT"/>
          <w14:ligatures w14:val="none"/>
        </w:rPr>
        <w:t>viv</w:t>
      </w:r>
      <w:r>
        <w:rPr>
          <w:rFonts w:ascii="Calibri" w:eastAsia="Times New Roman" w:hAnsi="Calibri" w:cs="Calibri"/>
          <w:color w:val="000000"/>
          <w:kern w:val="0"/>
          <w:sz w:val="28"/>
          <w:szCs w:val="28"/>
          <w:shd w:val="clear" w:color="auto" w:fill="FFFFFF"/>
          <w:lang w:eastAsia="it-IT"/>
          <w14:ligatures w14:val="none"/>
        </w:rPr>
        <w:t xml:space="preserve">iamo in </w:t>
      </w:r>
      <w:r w:rsidR="00E32287">
        <w:rPr>
          <w:rFonts w:ascii="Calibri" w:eastAsia="Times New Roman" w:hAnsi="Calibri" w:cs="Calibri"/>
          <w:color w:val="000000"/>
          <w:kern w:val="0"/>
          <w:sz w:val="28"/>
          <w:szCs w:val="28"/>
          <w:shd w:val="clear" w:color="auto" w:fill="FFFFFF"/>
          <w:lang w:eastAsia="it-IT"/>
          <w14:ligatures w14:val="none"/>
        </w:rPr>
        <w:t>questo specifico luogo</w:t>
      </w:r>
      <w:r>
        <w:rPr>
          <w:rFonts w:ascii="Calibri" w:eastAsia="Times New Roman" w:hAnsi="Calibri" w:cs="Calibri"/>
          <w:color w:val="000000"/>
          <w:kern w:val="0"/>
          <w:sz w:val="28"/>
          <w:szCs w:val="28"/>
          <w:shd w:val="clear" w:color="auto" w:fill="FFFFFF"/>
          <w:lang w:eastAsia="it-IT"/>
          <w14:ligatures w14:val="none"/>
        </w:rPr>
        <w:t xml:space="preserve">, mi faccio guidare dal pensiero di due teologi che hanno </w:t>
      </w:r>
      <w:r>
        <w:rPr>
          <w:rFonts w:ascii="Calibri" w:eastAsia="Times New Roman" w:hAnsi="Calibri" w:cs="Calibri"/>
          <w:color w:val="000000"/>
          <w:kern w:val="0"/>
          <w:sz w:val="28"/>
          <w:szCs w:val="28"/>
          <w:shd w:val="clear" w:color="auto" w:fill="FFFFFF"/>
          <w:lang w:eastAsia="it-IT"/>
          <w14:ligatures w14:val="none"/>
        </w:rPr>
        <w:lastRenderedPageBreak/>
        <w:t>lavorato tanto sul tema, Piero Coda e Roberto Repole</w:t>
      </w:r>
      <w:r w:rsidR="00246BF8">
        <w:rPr>
          <w:rStyle w:val="Rimandonotaapidipagina"/>
          <w:rFonts w:ascii="Calibri" w:eastAsia="Times New Roman" w:hAnsi="Calibri" w:cs="Calibri"/>
          <w:color w:val="000000"/>
          <w:kern w:val="0"/>
          <w:sz w:val="28"/>
          <w:szCs w:val="28"/>
          <w:shd w:val="clear" w:color="auto" w:fill="FFFFFF"/>
          <w:lang w:eastAsia="it-IT"/>
          <w14:ligatures w14:val="none"/>
        </w:rPr>
        <w:footnoteReference w:id="1"/>
      </w:r>
      <w:r>
        <w:rPr>
          <w:rFonts w:ascii="Calibri" w:eastAsia="Times New Roman" w:hAnsi="Calibri" w:cs="Calibri"/>
          <w:color w:val="000000"/>
          <w:kern w:val="0"/>
          <w:sz w:val="28"/>
          <w:szCs w:val="28"/>
          <w:shd w:val="clear" w:color="auto" w:fill="FFFFFF"/>
          <w:lang w:eastAsia="it-IT"/>
          <w14:ligatures w14:val="none"/>
        </w:rPr>
        <w:t xml:space="preserve">. Entrambi sono stati coinvolti in diversi modi nel cammino sinodale, e hanno sperimentato le sue dinamiche e le sue fatiche, traendone </w:t>
      </w:r>
      <w:r w:rsidRPr="00E32287">
        <w:rPr>
          <w:rFonts w:ascii="Calibri" w:eastAsia="Times New Roman" w:hAnsi="Calibri" w:cs="Calibri"/>
          <w:b/>
          <w:bCs/>
          <w:color w:val="000000"/>
          <w:kern w:val="0"/>
          <w:sz w:val="28"/>
          <w:szCs w:val="28"/>
          <w:shd w:val="clear" w:color="auto" w:fill="FFFFFF"/>
          <w:lang w:eastAsia="it-IT"/>
          <w14:ligatures w14:val="none"/>
        </w:rPr>
        <w:t>uno sguardo generale molto acuto</w:t>
      </w:r>
      <w:r w:rsidR="00B861F5">
        <w:rPr>
          <w:rFonts w:ascii="Calibri" w:eastAsia="Times New Roman" w:hAnsi="Calibri" w:cs="Calibri"/>
          <w:color w:val="000000"/>
          <w:kern w:val="0"/>
          <w:sz w:val="28"/>
          <w:szCs w:val="28"/>
          <w:shd w:val="clear" w:color="auto" w:fill="FFFFFF"/>
          <w:lang w:eastAsia="it-IT"/>
          <w14:ligatures w14:val="none"/>
        </w:rPr>
        <w:t xml:space="preserve"> e</w:t>
      </w:r>
      <w:r>
        <w:rPr>
          <w:rFonts w:ascii="Calibri" w:eastAsia="Times New Roman" w:hAnsi="Calibri" w:cs="Calibri"/>
          <w:color w:val="000000"/>
          <w:kern w:val="0"/>
          <w:sz w:val="28"/>
          <w:szCs w:val="28"/>
          <w:shd w:val="clear" w:color="auto" w:fill="FFFFFF"/>
          <w:lang w:eastAsia="it-IT"/>
          <w14:ligatures w14:val="none"/>
        </w:rPr>
        <w:t xml:space="preserve"> una focalizzazione sui principali nodi da mettere a tema oggi</w:t>
      </w:r>
      <w:r w:rsidR="00C95F12">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 in base a quanto emerso dal cammino sinodale della Chiesa italiana.</w:t>
      </w:r>
    </w:p>
    <w:p w14:paraId="08237211" w14:textId="77777777" w:rsidR="00837163" w:rsidRDefault="00B861F5"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Il punto di partenza </w:t>
      </w:r>
      <w:r w:rsidR="006432C6">
        <w:rPr>
          <w:rFonts w:ascii="Calibri" w:eastAsia="Times New Roman" w:hAnsi="Calibri" w:cs="Calibri"/>
          <w:color w:val="000000"/>
          <w:kern w:val="0"/>
          <w:sz w:val="28"/>
          <w:szCs w:val="28"/>
          <w:shd w:val="clear" w:color="auto" w:fill="FFFFFF"/>
          <w:lang w:eastAsia="it-IT"/>
          <w14:ligatures w14:val="none"/>
        </w:rPr>
        <w:t xml:space="preserve">si collega con l’idea di riforma della Chiesa che ci sollecita fin dal concilio: secondo Coda </w:t>
      </w:r>
      <w:r w:rsidR="006432C6" w:rsidRPr="006432C6">
        <w:rPr>
          <w:rFonts w:ascii="Calibri" w:eastAsia="Times New Roman" w:hAnsi="Calibri" w:cs="Calibri"/>
          <w:b/>
          <w:bCs/>
          <w:color w:val="000000"/>
          <w:kern w:val="0"/>
          <w:sz w:val="28"/>
          <w:szCs w:val="28"/>
          <w:shd w:val="clear" w:color="auto" w:fill="FFFFFF"/>
          <w:lang w:eastAsia="it-IT"/>
          <w14:ligatures w14:val="none"/>
        </w:rPr>
        <w:t xml:space="preserve">il Sinodo è </w:t>
      </w:r>
      <w:r w:rsidR="006432C6" w:rsidRPr="006C12B3">
        <w:rPr>
          <w:rFonts w:ascii="Calibri" w:eastAsia="Times New Roman" w:hAnsi="Calibri" w:cs="Calibri"/>
          <w:b/>
          <w:bCs/>
          <w:color w:val="000000"/>
          <w:kern w:val="0"/>
          <w:sz w:val="28"/>
          <w:szCs w:val="28"/>
          <w:shd w:val="clear" w:color="auto" w:fill="FFFFFF"/>
          <w:lang w:eastAsia="it-IT"/>
          <w14:ligatures w14:val="none"/>
        </w:rPr>
        <w:t>una messa in moto</w:t>
      </w:r>
      <w:r w:rsidR="006432C6" w:rsidRPr="006432C6">
        <w:rPr>
          <w:rFonts w:ascii="Calibri" w:eastAsia="Times New Roman" w:hAnsi="Calibri" w:cs="Calibri"/>
          <w:b/>
          <w:bCs/>
          <w:color w:val="000000"/>
          <w:kern w:val="0"/>
          <w:sz w:val="28"/>
          <w:szCs w:val="28"/>
          <w:shd w:val="clear" w:color="auto" w:fill="FFFFFF"/>
          <w:lang w:eastAsia="it-IT"/>
          <w14:ligatures w14:val="none"/>
        </w:rPr>
        <w:t xml:space="preserve"> della riforma e della conversione pastorale e missionaria della Chiesa</w:t>
      </w:r>
      <w:r w:rsidR="006432C6">
        <w:rPr>
          <w:rFonts w:ascii="Calibri" w:eastAsia="Times New Roman" w:hAnsi="Calibri" w:cs="Calibri"/>
          <w:color w:val="000000"/>
          <w:kern w:val="0"/>
          <w:sz w:val="28"/>
          <w:szCs w:val="28"/>
          <w:shd w:val="clear" w:color="auto" w:fill="FFFFFF"/>
          <w:lang w:eastAsia="it-IT"/>
          <w14:ligatures w14:val="none"/>
        </w:rPr>
        <w:t xml:space="preserve">, che troviamo come punto programmatico del pontificato di Francesco in EG. </w:t>
      </w:r>
    </w:p>
    <w:p w14:paraId="4FFF9DBA" w14:textId="77777777" w:rsidR="00837163" w:rsidRDefault="006432C6"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Comprendiamo subito come il compito si presenti </w:t>
      </w:r>
      <w:r w:rsidR="002550C8">
        <w:rPr>
          <w:rFonts w:ascii="Calibri" w:eastAsia="Times New Roman" w:hAnsi="Calibri" w:cs="Calibri"/>
          <w:color w:val="000000"/>
          <w:kern w:val="0"/>
          <w:sz w:val="28"/>
          <w:szCs w:val="28"/>
          <w:shd w:val="clear" w:color="auto" w:fill="FFFFFF"/>
          <w:lang w:eastAsia="it-IT"/>
          <w14:ligatures w14:val="none"/>
        </w:rPr>
        <w:t xml:space="preserve">enorme, </w:t>
      </w:r>
      <w:r>
        <w:rPr>
          <w:rFonts w:ascii="Calibri" w:eastAsia="Times New Roman" w:hAnsi="Calibri" w:cs="Calibri"/>
          <w:color w:val="000000"/>
          <w:kern w:val="0"/>
          <w:sz w:val="28"/>
          <w:szCs w:val="28"/>
          <w:shd w:val="clear" w:color="auto" w:fill="FFFFFF"/>
          <w:lang w:eastAsia="it-IT"/>
          <w14:ligatures w14:val="none"/>
        </w:rPr>
        <w:t xml:space="preserve">arduo, complesso </w:t>
      </w:r>
      <w:r w:rsidR="006F133D">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e </w:t>
      </w:r>
      <w:r w:rsidR="006F133D">
        <w:rPr>
          <w:rFonts w:ascii="Calibri" w:eastAsia="Times New Roman" w:hAnsi="Calibri" w:cs="Calibri"/>
          <w:color w:val="000000"/>
          <w:kern w:val="0"/>
          <w:sz w:val="28"/>
          <w:szCs w:val="28"/>
          <w:shd w:val="clear" w:color="auto" w:fill="FFFFFF"/>
          <w:lang w:eastAsia="it-IT"/>
          <w14:ligatures w14:val="none"/>
        </w:rPr>
        <w:t xml:space="preserve">anche </w:t>
      </w:r>
      <w:r>
        <w:rPr>
          <w:rFonts w:ascii="Calibri" w:eastAsia="Times New Roman" w:hAnsi="Calibri" w:cs="Calibri"/>
          <w:color w:val="000000"/>
          <w:kern w:val="0"/>
          <w:sz w:val="28"/>
          <w:szCs w:val="28"/>
          <w:shd w:val="clear" w:color="auto" w:fill="FFFFFF"/>
          <w:lang w:eastAsia="it-IT"/>
          <w14:ligatures w14:val="none"/>
        </w:rPr>
        <w:t>doloroso</w:t>
      </w:r>
      <w:r w:rsidR="006F133D">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 per più motivi</w:t>
      </w:r>
      <w:r w:rsidR="002550C8">
        <w:rPr>
          <w:rFonts w:ascii="Calibri" w:eastAsia="Times New Roman" w:hAnsi="Calibri" w:cs="Calibri"/>
          <w:color w:val="000000"/>
          <w:kern w:val="0"/>
          <w:sz w:val="28"/>
          <w:szCs w:val="28"/>
          <w:shd w:val="clear" w:color="auto" w:fill="FFFFFF"/>
          <w:lang w:eastAsia="it-IT"/>
          <w14:ligatures w14:val="none"/>
        </w:rPr>
        <w:t>.</w:t>
      </w:r>
      <w:r w:rsidR="006F133D">
        <w:rPr>
          <w:rFonts w:ascii="Calibri" w:eastAsia="Times New Roman" w:hAnsi="Calibri" w:cs="Calibri"/>
          <w:color w:val="000000"/>
          <w:kern w:val="0"/>
          <w:sz w:val="28"/>
          <w:szCs w:val="28"/>
          <w:shd w:val="clear" w:color="auto" w:fill="FFFFFF"/>
          <w:lang w:eastAsia="it-IT"/>
          <w14:ligatures w14:val="none"/>
        </w:rPr>
        <w:t xml:space="preserve"> </w:t>
      </w:r>
    </w:p>
    <w:p w14:paraId="65B34B2D" w14:textId="028AE830" w:rsidR="006F133D" w:rsidRDefault="006F133D"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Allora cosa facciamo? Anticipo una cosa che è essenziale: di fronte alla molteplicità delle cose da fare, che vedremo, ciò che conta è </w:t>
      </w:r>
      <w:r w:rsidRPr="002550C8">
        <w:rPr>
          <w:rFonts w:ascii="Calibri" w:eastAsia="Times New Roman" w:hAnsi="Calibri" w:cs="Calibri"/>
          <w:b/>
          <w:bCs/>
          <w:color w:val="000000"/>
          <w:kern w:val="0"/>
          <w:sz w:val="28"/>
          <w:szCs w:val="28"/>
          <w:shd w:val="clear" w:color="auto" w:fill="FFFFFF"/>
          <w:lang w:eastAsia="it-IT"/>
          <w14:ligatures w14:val="none"/>
        </w:rPr>
        <w:t>scegliere una cosa anche piccola da cui cominciare</w:t>
      </w:r>
      <w:r>
        <w:rPr>
          <w:rFonts w:ascii="Calibri" w:eastAsia="Times New Roman" w:hAnsi="Calibri" w:cs="Calibri"/>
          <w:color w:val="000000"/>
          <w:kern w:val="0"/>
          <w:sz w:val="28"/>
          <w:szCs w:val="28"/>
          <w:shd w:val="clear" w:color="auto" w:fill="FFFFFF"/>
          <w:lang w:eastAsia="it-IT"/>
          <w14:ligatures w14:val="none"/>
        </w:rPr>
        <w:t>. Si tratta di inserire concretamente dei sassolini negli ingranaggi dell</w:t>
      </w:r>
      <w:r w:rsidR="00837163">
        <w:rPr>
          <w:rFonts w:ascii="Calibri" w:eastAsia="Times New Roman" w:hAnsi="Calibri" w:cs="Calibri"/>
          <w:color w:val="000000"/>
          <w:kern w:val="0"/>
          <w:sz w:val="28"/>
          <w:szCs w:val="28"/>
          <w:shd w:val="clear" w:color="auto" w:fill="FFFFFF"/>
          <w:lang w:eastAsia="it-IT"/>
          <w14:ligatures w14:val="none"/>
        </w:rPr>
        <w:t>e prassi consolidate</w:t>
      </w:r>
      <w:r>
        <w:rPr>
          <w:rFonts w:ascii="Calibri" w:eastAsia="Times New Roman" w:hAnsi="Calibri" w:cs="Calibri"/>
          <w:color w:val="000000"/>
          <w:kern w:val="0"/>
          <w:sz w:val="28"/>
          <w:szCs w:val="28"/>
          <w:shd w:val="clear" w:color="auto" w:fill="FFFFFF"/>
          <w:lang w:eastAsia="it-IT"/>
          <w14:ligatures w14:val="none"/>
        </w:rPr>
        <w:t xml:space="preserve">, capaci di provocare delle piccole scosse di trasformazione, </w:t>
      </w:r>
      <w:proofErr w:type="gramStart"/>
      <w:r>
        <w:rPr>
          <w:rFonts w:ascii="Calibri" w:eastAsia="Times New Roman" w:hAnsi="Calibri" w:cs="Calibri"/>
          <w:color w:val="000000"/>
          <w:kern w:val="0"/>
          <w:sz w:val="28"/>
          <w:szCs w:val="28"/>
          <w:shd w:val="clear" w:color="auto" w:fill="FFFFFF"/>
          <w:lang w:eastAsia="it-IT"/>
          <w14:ligatures w14:val="none"/>
        </w:rPr>
        <w:t>poco</w:t>
      </w:r>
      <w:proofErr w:type="gramEnd"/>
      <w:r>
        <w:rPr>
          <w:rFonts w:ascii="Calibri" w:eastAsia="Times New Roman" w:hAnsi="Calibri" w:cs="Calibri"/>
          <w:color w:val="000000"/>
          <w:kern w:val="0"/>
          <w:sz w:val="28"/>
          <w:szCs w:val="28"/>
          <w:shd w:val="clear" w:color="auto" w:fill="FFFFFF"/>
          <w:lang w:eastAsia="it-IT"/>
          <w14:ligatures w14:val="none"/>
        </w:rPr>
        <w:t xml:space="preserve"> a poco. </w:t>
      </w:r>
      <w:r w:rsidR="00837163">
        <w:rPr>
          <w:rFonts w:ascii="Calibri" w:eastAsia="Times New Roman" w:hAnsi="Calibri" w:cs="Calibri"/>
          <w:color w:val="000000"/>
          <w:kern w:val="0"/>
          <w:sz w:val="28"/>
          <w:szCs w:val="28"/>
          <w:shd w:val="clear" w:color="auto" w:fill="FFFFFF"/>
          <w:lang w:eastAsia="it-IT"/>
          <w14:ligatures w14:val="none"/>
        </w:rPr>
        <w:t>È la strategia realisticamente possibile, per non lasciarsi scoraggiare dalla mole di lavoro che si prospetta</w:t>
      </w:r>
      <w:r>
        <w:rPr>
          <w:rFonts w:ascii="Calibri" w:eastAsia="Times New Roman" w:hAnsi="Calibri" w:cs="Calibri"/>
          <w:color w:val="000000"/>
          <w:kern w:val="0"/>
          <w:sz w:val="28"/>
          <w:szCs w:val="28"/>
          <w:shd w:val="clear" w:color="auto" w:fill="FFFFFF"/>
          <w:lang w:eastAsia="it-IT"/>
          <w14:ligatures w14:val="none"/>
        </w:rPr>
        <w:t xml:space="preserve">. </w:t>
      </w:r>
    </w:p>
    <w:p w14:paraId="43316AE7" w14:textId="4217D3F5" w:rsidR="00C95F12" w:rsidRDefault="006F133D" w:rsidP="00867FE3">
      <w:pPr>
        <w:jc w:val="both"/>
        <w:rPr>
          <w:rFonts w:ascii="Calibri" w:eastAsia="Times New Roman" w:hAnsi="Calibri" w:cs="Calibri"/>
          <w:color w:val="000000"/>
          <w:kern w:val="0"/>
          <w:sz w:val="28"/>
          <w:szCs w:val="28"/>
          <w:shd w:val="clear" w:color="auto" w:fill="FFFFFF"/>
          <w:lang w:eastAsia="it-IT"/>
          <w14:ligatures w14:val="none"/>
        </w:rPr>
      </w:pPr>
      <w:r w:rsidRPr="002550C8">
        <w:rPr>
          <w:rFonts w:ascii="Calibri" w:eastAsia="Times New Roman" w:hAnsi="Calibri" w:cs="Calibri"/>
          <w:b/>
          <w:bCs/>
          <w:color w:val="000000"/>
          <w:kern w:val="0"/>
          <w:sz w:val="28"/>
          <w:szCs w:val="28"/>
          <w:shd w:val="clear" w:color="auto" w:fill="FFFFFF"/>
          <w:lang w:eastAsia="it-IT"/>
          <w14:ligatures w14:val="none"/>
        </w:rPr>
        <w:t>Seconda cosa</w:t>
      </w:r>
      <w:r>
        <w:rPr>
          <w:rFonts w:ascii="Calibri" w:eastAsia="Times New Roman" w:hAnsi="Calibri" w:cs="Calibri"/>
          <w:color w:val="000000"/>
          <w:kern w:val="0"/>
          <w:sz w:val="28"/>
          <w:szCs w:val="28"/>
          <w:shd w:val="clear" w:color="auto" w:fill="FFFFFF"/>
          <w:lang w:eastAsia="it-IT"/>
          <w14:ligatures w14:val="none"/>
        </w:rPr>
        <w:t xml:space="preserve"> ma in realtà la prima: </w:t>
      </w:r>
      <w:r w:rsidRPr="00837163">
        <w:rPr>
          <w:rFonts w:ascii="Calibri" w:eastAsia="Times New Roman" w:hAnsi="Calibri" w:cs="Calibri"/>
          <w:b/>
          <w:bCs/>
          <w:color w:val="000000"/>
          <w:kern w:val="0"/>
          <w:sz w:val="28"/>
          <w:szCs w:val="28"/>
          <w:shd w:val="clear" w:color="auto" w:fill="FFFFFF"/>
          <w:lang w:eastAsia="it-IT"/>
          <w14:ligatures w14:val="none"/>
        </w:rPr>
        <w:t>la nostra conversione personale</w:t>
      </w:r>
      <w:r>
        <w:rPr>
          <w:rFonts w:ascii="Calibri" w:eastAsia="Times New Roman" w:hAnsi="Calibri" w:cs="Calibri"/>
          <w:color w:val="000000"/>
          <w:kern w:val="0"/>
          <w:sz w:val="28"/>
          <w:szCs w:val="28"/>
          <w:shd w:val="clear" w:color="auto" w:fill="FFFFFF"/>
          <w:lang w:eastAsia="it-IT"/>
          <w14:ligatures w14:val="none"/>
        </w:rPr>
        <w:t xml:space="preserve"> a questo nuovo modo di pensare e di vivere </w:t>
      </w:r>
      <w:r w:rsidR="002550C8">
        <w:rPr>
          <w:rFonts w:ascii="Calibri" w:eastAsia="Times New Roman" w:hAnsi="Calibri" w:cs="Calibri"/>
          <w:color w:val="000000"/>
          <w:kern w:val="0"/>
          <w:sz w:val="28"/>
          <w:szCs w:val="28"/>
          <w:shd w:val="clear" w:color="auto" w:fill="FFFFFF"/>
          <w:lang w:eastAsia="it-IT"/>
          <w14:ligatures w14:val="none"/>
        </w:rPr>
        <w:t>l’</w:t>
      </w:r>
      <w:r>
        <w:rPr>
          <w:rFonts w:ascii="Calibri" w:eastAsia="Times New Roman" w:hAnsi="Calibri" w:cs="Calibri"/>
          <w:color w:val="000000"/>
          <w:kern w:val="0"/>
          <w:sz w:val="28"/>
          <w:szCs w:val="28"/>
          <w:shd w:val="clear" w:color="auto" w:fill="FFFFFF"/>
          <w:lang w:eastAsia="it-IT"/>
          <w14:ligatures w14:val="none"/>
        </w:rPr>
        <w:t xml:space="preserve">appartenenza ecclesiale è il primo, enorme </w:t>
      </w:r>
      <w:r w:rsidR="00837163">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sassolino</w:t>
      </w:r>
      <w:r w:rsidR="00837163">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 al quale lavorare.</w:t>
      </w:r>
    </w:p>
    <w:p w14:paraId="13D9D7A4" w14:textId="77777777" w:rsidR="002550C8" w:rsidRDefault="002550C8" w:rsidP="00867FE3">
      <w:pPr>
        <w:jc w:val="both"/>
        <w:rPr>
          <w:rFonts w:ascii="Calibri" w:eastAsia="Times New Roman" w:hAnsi="Calibri" w:cs="Calibri"/>
          <w:b/>
          <w:bCs/>
          <w:color w:val="000000"/>
          <w:kern w:val="0"/>
          <w:sz w:val="28"/>
          <w:szCs w:val="28"/>
          <w:shd w:val="clear" w:color="auto" w:fill="FFFFFF"/>
          <w:lang w:eastAsia="it-IT"/>
          <w14:ligatures w14:val="none"/>
        </w:rPr>
      </w:pPr>
    </w:p>
    <w:p w14:paraId="040F93D4" w14:textId="25ADB3DC" w:rsidR="006432C6" w:rsidRDefault="006432C6" w:rsidP="00867FE3">
      <w:pPr>
        <w:jc w:val="both"/>
        <w:rPr>
          <w:rFonts w:ascii="Calibri" w:eastAsia="Times New Roman" w:hAnsi="Calibri" w:cs="Calibri"/>
          <w:color w:val="000000"/>
          <w:kern w:val="0"/>
          <w:sz w:val="28"/>
          <w:szCs w:val="28"/>
          <w:shd w:val="clear" w:color="auto" w:fill="FFFFFF"/>
          <w:lang w:eastAsia="it-IT"/>
          <w14:ligatures w14:val="none"/>
        </w:rPr>
      </w:pPr>
      <w:r w:rsidRPr="002550C8">
        <w:rPr>
          <w:rFonts w:ascii="Calibri" w:eastAsia="Times New Roman" w:hAnsi="Calibri" w:cs="Calibri"/>
          <w:b/>
          <w:bCs/>
          <w:color w:val="000000"/>
          <w:kern w:val="0"/>
          <w:sz w:val="28"/>
          <w:szCs w:val="28"/>
          <w:shd w:val="clear" w:color="auto" w:fill="FFFFFF"/>
          <w:lang w:eastAsia="it-IT"/>
          <w14:ligatures w14:val="none"/>
        </w:rPr>
        <w:t>Quali meccanismi</w:t>
      </w:r>
      <w:r>
        <w:rPr>
          <w:rFonts w:ascii="Calibri" w:eastAsia="Times New Roman" w:hAnsi="Calibri" w:cs="Calibri"/>
          <w:color w:val="000000"/>
          <w:kern w:val="0"/>
          <w:sz w:val="28"/>
          <w:szCs w:val="28"/>
          <w:shd w:val="clear" w:color="auto" w:fill="FFFFFF"/>
          <w:lang w:eastAsia="it-IT"/>
          <w14:ligatures w14:val="none"/>
        </w:rPr>
        <w:t xml:space="preserve"> vengono attivati </w:t>
      </w:r>
      <w:r w:rsidR="002550C8">
        <w:rPr>
          <w:rFonts w:ascii="Calibri" w:eastAsia="Times New Roman" w:hAnsi="Calibri" w:cs="Calibri"/>
          <w:color w:val="000000"/>
          <w:kern w:val="0"/>
          <w:sz w:val="28"/>
          <w:szCs w:val="28"/>
          <w:shd w:val="clear" w:color="auto" w:fill="FFFFFF"/>
          <w:lang w:eastAsia="it-IT"/>
          <w14:ligatures w14:val="none"/>
        </w:rPr>
        <w:t xml:space="preserve">dalla dinamica sinodale </w:t>
      </w:r>
      <w:r>
        <w:rPr>
          <w:rFonts w:ascii="Calibri" w:eastAsia="Times New Roman" w:hAnsi="Calibri" w:cs="Calibri"/>
          <w:color w:val="000000"/>
          <w:kern w:val="0"/>
          <w:sz w:val="28"/>
          <w:szCs w:val="28"/>
          <w:shd w:val="clear" w:color="auto" w:fill="FFFFFF"/>
          <w:lang w:eastAsia="it-IT"/>
          <w14:ligatures w14:val="none"/>
        </w:rPr>
        <w:t>per questa messa in moto</w:t>
      </w:r>
      <w:r w:rsidR="002550C8">
        <w:rPr>
          <w:rFonts w:ascii="Calibri" w:eastAsia="Times New Roman" w:hAnsi="Calibri" w:cs="Calibri"/>
          <w:color w:val="000000"/>
          <w:kern w:val="0"/>
          <w:sz w:val="28"/>
          <w:szCs w:val="28"/>
          <w:shd w:val="clear" w:color="auto" w:fill="FFFFFF"/>
          <w:lang w:eastAsia="it-IT"/>
          <w14:ligatures w14:val="none"/>
        </w:rPr>
        <w:t xml:space="preserve"> della riforma e conversione pastorale e missionaria di noi-Chiesa</w:t>
      </w:r>
      <w:r>
        <w:rPr>
          <w:rFonts w:ascii="Calibri" w:eastAsia="Times New Roman" w:hAnsi="Calibri" w:cs="Calibri"/>
          <w:color w:val="000000"/>
          <w:kern w:val="0"/>
          <w:sz w:val="28"/>
          <w:szCs w:val="28"/>
          <w:shd w:val="clear" w:color="auto" w:fill="FFFFFF"/>
          <w:lang w:eastAsia="it-IT"/>
          <w14:ligatures w14:val="none"/>
        </w:rPr>
        <w:t>?</w:t>
      </w:r>
    </w:p>
    <w:p w14:paraId="4D33115F" w14:textId="288D2555" w:rsidR="000240DC" w:rsidRPr="00837163" w:rsidRDefault="006F133D" w:rsidP="00867FE3">
      <w:pPr>
        <w:jc w:val="both"/>
        <w:rPr>
          <w:rFonts w:ascii="Calibri" w:eastAsia="Times New Roman" w:hAnsi="Calibri" w:cs="Calibri"/>
          <w:b/>
          <w:bCs/>
          <w:color w:val="EE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La </w:t>
      </w:r>
      <w:r w:rsidRPr="00837163">
        <w:rPr>
          <w:rFonts w:ascii="Calibri" w:eastAsia="Times New Roman" w:hAnsi="Calibri" w:cs="Calibri"/>
          <w:b/>
          <w:bCs/>
          <w:color w:val="000000"/>
          <w:kern w:val="0"/>
          <w:sz w:val="28"/>
          <w:szCs w:val="28"/>
          <w:shd w:val="clear" w:color="auto" w:fill="FFFFFF"/>
          <w:lang w:eastAsia="it-IT"/>
          <w14:ligatures w14:val="none"/>
        </w:rPr>
        <w:t>prospettiva chiave</w:t>
      </w:r>
      <w:r>
        <w:rPr>
          <w:rFonts w:ascii="Calibri" w:eastAsia="Times New Roman" w:hAnsi="Calibri" w:cs="Calibri"/>
          <w:color w:val="000000"/>
          <w:kern w:val="0"/>
          <w:sz w:val="28"/>
          <w:szCs w:val="28"/>
          <w:shd w:val="clear" w:color="auto" w:fill="FFFFFF"/>
          <w:lang w:eastAsia="it-IT"/>
          <w14:ligatures w14:val="none"/>
        </w:rPr>
        <w:t xml:space="preserve"> è quella che sottolinea come il Sinodo non sia affatto riducibile a un percorso semplicemente </w:t>
      </w:r>
      <w:r w:rsidR="002550C8" w:rsidRPr="002550C8">
        <w:rPr>
          <w:rFonts w:ascii="Calibri" w:eastAsia="Times New Roman" w:hAnsi="Calibri" w:cs="Calibri"/>
          <w:b/>
          <w:bCs/>
          <w:color w:val="000000"/>
          <w:kern w:val="0"/>
          <w:sz w:val="28"/>
          <w:szCs w:val="28"/>
          <w:shd w:val="clear" w:color="auto" w:fill="FFFFFF"/>
          <w:lang w:eastAsia="it-IT"/>
          <w14:ligatures w14:val="none"/>
        </w:rPr>
        <w:t>tecnico</w:t>
      </w:r>
      <w:r>
        <w:rPr>
          <w:rFonts w:ascii="Calibri" w:eastAsia="Times New Roman" w:hAnsi="Calibri" w:cs="Calibri"/>
          <w:color w:val="000000"/>
          <w:kern w:val="0"/>
          <w:sz w:val="28"/>
          <w:szCs w:val="28"/>
          <w:shd w:val="clear" w:color="auto" w:fill="FFFFFF"/>
          <w:lang w:eastAsia="it-IT"/>
          <w14:ligatures w14:val="none"/>
        </w:rPr>
        <w:t xml:space="preserve">, un altro modo per chiamare i processi democratici nella Chiesa. Si tratta invece di </w:t>
      </w:r>
      <w:r w:rsidRPr="006F133D">
        <w:rPr>
          <w:rFonts w:ascii="Calibri" w:eastAsia="Times New Roman" w:hAnsi="Calibri" w:cs="Calibri"/>
          <w:b/>
          <w:bCs/>
          <w:color w:val="000000"/>
          <w:kern w:val="0"/>
          <w:sz w:val="28"/>
          <w:szCs w:val="28"/>
          <w:shd w:val="clear" w:color="auto" w:fill="FFFFFF"/>
          <w:lang w:eastAsia="it-IT"/>
          <w14:ligatures w14:val="none"/>
        </w:rPr>
        <w:t>un’azione orante</w:t>
      </w:r>
      <w:r>
        <w:rPr>
          <w:rFonts w:ascii="Calibri" w:eastAsia="Times New Roman" w:hAnsi="Calibri" w:cs="Calibri"/>
          <w:color w:val="000000"/>
          <w:kern w:val="0"/>
          <w:sz w:val="28"/>
          <w:szCs w:val="28"/>
          <w:shd w:val="clear" w:color="auto" w:fill="FFFFFF"/>
          <w:lang w:eastAsia="it-IT"/>
          <w14:ligatures w14:val="none"/>
        </w:rPr>
        <w:t xml:space="preserve">, vissuta in tensione continua verso l’ascolto </w:t>
      </w:r>
      <w:r w:rsidRPr="00837163">
        <w:rPr>
          <w:rFonts w:ascii="Calibri" w:eastAsia="Times New Roman" w:hAnsi="Calibri" w:cs="Calibri"/>
          <w:b/>
          <w:bCs/>
          <w:color w:val="000000"/>
          <w:kern w:val="0"/>
          <w:sz w:val="28"/>
          <w:szCs w:val="28"/>
          <w:shd w:val="clear" w:color="auto" w:fill="FFFFFF"/>
          <w:lang w:eastAsia="it-IT"/>
          <w14:ligatures w14:val="none"/>
        </w:rPr>
        <w:t>dello Spirito</w:t>
      </w:r>
      <w:r>
        <w:rPr>
          <w:rFonts w:ascii="Calibri" w:eastAsia="Times New Roman" w:hAnsi="Calibri" w:cs="Calibri"/>
          <w:color w:val="000000"/>
          <w:kern w:val="0"/>
          <w:sz w:val="28"/>
          <w:szCs w:val="28"/>
          <w:shd w:val="clear" w:color="auto" w:fill="FFFFFF"/>
          <w:lang w:eastAsia="it-IT"/>
          <w14:ligatures w14:val="none"/>
        </w:rPr>
        <w:t xml:space="preserve">, </w:t>
      </w:r>
      <w:r w:rsidR="00837163">
        <w:rPr>
          <w:rFonts w:ascii="Calibri" w:eastAsia="Times New Roman" w:hAnsi="Calibri" w:cs="Calibri"/>
          <w:color w:val="000000"/>
          <w:kern w:val="0"/>
          <w:sz w:val="28"/>
          <w:szCs w:val="28"/>
          <w:shd w:val="clear" w:color="auto" w:fill="FFFFFF"/>
          <w:lang w:eastAsia="it-IT"/>
          <w14:ligatures w14:val="none"/>
        </w:rPr>
        <w:t>e verso l’ascolto</w:t>
      </w:r>
      <w:r>
        <w:rPr>
          <w:rFonts w:ascii="Calibri" w:eastAsia="Times New Roman" w:hAnsi="Calibri" w:cs="Calibri"/>
          <w:color w:val="000000"/>
          <w:kern w:val="0"/>
          <w:sz w:val="28"/>
          <w:szCs w:val="28"/>
          <w:shd w:val="clear" w:color="auto" w:fill="FFFFFF"/>
          <w:lang w:eastAsia="it-IT"/>
          <w14:ligatures w14:val="none"/>
        </w:rPr>
        <w:t xml:space="preserve"> </w:t>
      </w:r>
      <w:r w:rsidRPr="00837163">
        <w:rPr>
          <w:rFonts w:ascii="Calibri" w:eastAsia="Times New Roman" w:hAnsi="Calibri" w:cs="Calibri"/>
          <w:b/>
          <w:bCs/>
          <w:color w:val="000000"/>
          <w:kern w:val="0"/>
          <w:sz w:val="28"/>
          <w:szCs w:val="28"/>
          <w:shd w:val="clear" w:color="auto" w:fill="FFFFFF"/>
          <w:lang w:eastAsia="it-IT"/>
          <w14:ligatures w14:val="none"/>
        </w:rPr>
        <w:t>della realtà attuale</w:t>
      </w:r>
      <w:r>
        <w:rPr>
          <w:rFonts w:ascii="Calibri" w:eastAsia="Times New Roman" w:hAnsi="Calibri" w:cs="Calibri"/>
          <w:color w:val="000000"/>
          <w:kern w:val="0"/>
          <w:sz w:val="28"/>
          <w:szCs w:val="28"/>
          <w:shd w:val="clear" w:color="auto" w:fill="FFFFFF"/>
          <w:lang w:eastAsia="it-IT"/>
          <w14:ligatures w14:val="none"/>
        </w:rPr>
        <w:t xml:space="preserve">, che si struttura sulla certezza che il Signore non mancherà di inviare il suo Spirito a quanti glielo chiederanno (cf. Lc 11,13). </w:t>
      </w:r>
    </w:p>
    <w:p w14:paraId="2CCC4F9F" w14:textId="32E5C911" w:rsidR="002550C8" w:rsidRDefault="002550C8" w:rsidP="00867FE3">
      <w:pPr>
        <w:jc w:val="both"/>
        <w:rPr>
          <w:rFonts w:ascii="Tahoma" w:hAnsi="Tahoma" w:cs="Tahoma"/>
          <w:color w:val="000000"/>
          <w:shd w:val="clear" w:color="auto" w:fill="FFFFFF"/>
        </w:rPr>
      </w:pPr>
      <w:r>
        <w:rPr>
          <w:rFonts w:ascii="Calibri" w:eastAsia="Times New Roman" w:hAnsi="Calibri" w:cs="Calibri"/>
          <w:color w:val="000000"/>
          <w:kern w:val="0"/>
          <w:sz w:val="28"/>
          <w:szCs w:val="28"/>
          <w:shd w:val="clear" w:color="auto" w:fill="FFFFFF"/>
          <w:lang w:eastAsia="it-IT"/>
          <w14:ligatures w14:val="none"/>
        </w:rPr>
        <w:t xml:space="preserve">Il Sinodo, e tutte le </w:t>
      </w:r>
      <w:r w:rsidRPr="00837163">
        <w:rPr>
          <w:rFonts w:ascii="Calibri" w:eastAsia="Times New Roman" w:hAnsi="Calibri" w:cs="Calibri"/>
          <w:b/>
          <w:bCs/>
          <w:color w:val="000000"/>
          <w:kern w:val="0"/>
          <w:sz w:val="28"/>
          <w:szCs w:val="28"/>
          <w:shd w:val="clear" w:color="auto" w:fill="FFFFFF"/>
          <w:lang w:eastAsia="it-IT"/>
          <w14:ligatures w14:val="none"/>
        </w:rPr>
        <w:t xml:space="preserve">prassi </w:t>
      </w:r>
      <w:r w:rsidRPr="006C12B3">
        <w:rPr>
          <w:rFonts w:ascii="Calibri" w:eastAsia="Times New Roman" w:hAnsi="Calibri" w:cs="Calibri"/>
          <w:b/>
          <w:bCs/>
          <w:color w:val="000000"/>
          <w:kern w:val="0"/>
          <w:sz w:val="28"/>
          <w:szCs w:val="28"/>
          <w:shd w:val="clear" w:color="auto" w:fill="FFFFFF"/>
          <w:lang w:eastAsia="it-IT"/>
          <w14:ligatures w14:val="none"/>
        </w:rPr>
        <w:t>sinodali</w:t>
      </w:r>
      <w:r w:rsidRPr="006C12B3">
        <w:rPr>
          <w:rFonts w:ascii="Calibri" w:eastAsia="Times New Roman" w:hAnsi="Calibri" w:cs="Calibri"/>
          <w:color w:val="000000"/>
          <w:kern w:val="0"/>
          <w:sz w:val="28"/>
          <w:szCs w:val="28"/>
          <w:shd w:val="clear" w:color="auto" w:fill="FFFFFF"/>
          <w:lang w:eastAsia="it-IT"/>
          <w14:ligatures w14:val="none"/>
        </w:rPr>
        <w:t xml:space="preserve"> in cui esso si esprime</w:t>
      </w:r>
      <w:r w:rsidR="006F133D" w:rsidRPr="006C12B3">
        <w:rPr>
          <w:rFonts w:ascii="Calibri" w:eastAsia="Times New Roman" w:hAnsi="Calibri" w:cs="Calibri"/>
          <w:color w:val="000000"/>
          <w:kern w:val="0"/>
          <w:sz w:val="28"/>
          <w:szCs w:val="28"/>
          <w:shd w:val="clear" w:color="auto" w:fill="FFFFFF"/>
          <w:lang w:eastAsia="it-IT"/>
          <w14:ligatures w14:val="none"/>
        </w:rPr>
        <w:t xml:space="preserve"> </w:t>
      </w:r>
      <w:r w:rsidR="00837163" w:rsidRPr="006C12B3">
        <w:rPr>
          <w:rFonts w:ascii="Calibri" w:eastAsia="Times New Roman" w:hAnsi="Calibri" w:cs="Calibri"/>
          <w:color w:val="000000"/>
          <w:kern w:val="0"/>
          <w:sz w:val="28"/>
          <w:szCs w:val="28"/>
          <w:shd w:val="clear" w:color="auto" w:fill="FFFFFF"/>
          <w:lang w:eastAsia="it-IT"/>
          <w14:ligatures w14:val="none"/>
        </w:rPr>
        <w:t>a partire dagli organismi di partecipazione vissuti in questa prospettiva,</w:t>
      </w:r>
      <w:r w:rsidR="00837163">
        <w:rPr>
          <w:rFonts w:ascii="Calibri" w:eastAsia="Times New Roman" w:hAnsi="Calibri" w:cs="Calibri"/>
          <w:color w:val="000000"/>
          <w:kern w:val="0"/>
          <w:sz w:val="28"/>
          <w:szCs w:val="28"/>
          <w:shd w:val="clear" w:color="auto" w:fill="FFFFFF"/>
          <w:lang w:eastAsia="it-IT"/>
          <w14:ligatures w14:val="none"/>
        </w:rPr>
        <w:t xml:space="preserve"> </w:t>
      </w:r>
      <w:r w:rsidR="006F133D">
        <w:rPr>
          <w:rFonts w:ascii="Calibri" w:eastAsia="Times New Roman" w:hAnsi="Calibri" w:cs="Calibri"/>
          <w:color w:val="000000"/>
          <w:kern w:val="0"/>
          <w:sz w:val="28"/>
          <w:szCs w:val="28"/>
          <w:shd w:val="clear" w:color="auto" w:fill="FFFFFF"/>
          <w:lang w:eastAsia="it-IT"/>
          <w14:ligatures w14:val="none"/>
        </w:rPr>
        <w:t xml:space="preserve">è quindi un </w:t>
      </w:r>
      <w:r w:rsidR="006F133D" w:rsidRPr="002550C8">
        <w:rPr>
          <w:rFonts w:ascii="Calibri" w:eastAsia="Times New Roman" w:hAnsi="Calibri" w:cs="Calibri"/>
          <w:b/>
          <w:bCs/>
          <w:color w:val="000000"/>
          <w:kern w:val="0"/>
          <w:sz w:val="28"/>
          <w:szCs w:val="28"/>
          <w:shd w:val="clear" w:color="auto" w:fill="FFFFFF"/>
          <w:lang w:eastAsia="it-IT"/>
          <w14:ligatures w14:val="none"/>
        </w:rPr>
        <w:t>momento di grazia</w:t>
      </w:r>
      <w:r w:rsidR="006F133D">
        <w:rPr>
          <w:rFonts w:ascii="Calibri" w:eastAsia="Times New Roman" w:hAnsi="Calibri" w:cs="Calibri"/>
          <w:color w:val="000000"/>
          <w:kern w:val="0"/>
          <w:sz w:val="28"/>
          <w:szCs w:val="28"/>
          <w:shd w:val="clear" w:color="auto" w:fill="FFFFFF"/>
          <w:lang w:eastAsia="it-IT"/>
          <w14:ligatures w14:val="none"/>
        </w:rPr>
        <w:t xml:space="preserve"> e offre una </w:t>
      </w:r>
      <w:r w:rsidR="006F133D" w:rsidRPr="006F133D">
        <w:rPr>
          <w:rFonts w:ascii="Calibri" w:eastAsia="Times New Roman" w:hAnsi="Calibri" w:cs="Calibri"/>
          <w:i/>
          <w:iCs/>
          <w:color w:val="000000"/>
          <w:kern w:val="0"/>
          <w:sz w:val="28"/>
          <w:szCs w:val="28"/>
          <w:shd w:val="clear" w:color="auto" w:fill="FFFFFF"/>
          <w:lang w:eastAsia="it-IT"/>
          <w14:ligatures w14:val="none"/>
        </w:rPr>
        <w:t xml:space="preserve">road </w:t>
      </w:r>
      <w:proofErr w:type="spellStart"/>
      <w:r w:rsidR="006F133D" w:rsidRPr="006F133D">
        <w:rPr>
          <w:rFonts w:ascii="Calibri" w:eastAsia="Times New Roman" w:hAnsi="Calibri" w:cs="Calibri"/>
          <w:i/>
          <w:iCs/>
          <w:color w:val="000000"/>
          <w:kern w:val="0"/>
          <w:sz w:val="28"/>
          <w:szCs w:val="28"/>
          <w:shd w:val="clear" w:color="auto" w:fill="FFFFFF"/>
          <w:lang w:eastAsia="it-IT"/>
          <w14:ligatures w14:val="none"/>
        </w:rPr>
        <w:t>map</w:t>
      </w:r>
      <w:proofErr w:type="spellEnd"/>
      <w:r w:rsidR="006F133D">
        <w:rPr>
          <w:rFonts w:ascii="Calibri" w:eastAsia="Times New Roman" w:hAnsi="Calibri" w:cs="Calibri"/>
          <w:color w:val="000000"/>
          <w:kern w:val="0"/>
          <w:sz w:val="28"/>
          <w:szCs w:val="28"/>
          <w:shd w:val="clear" w:color="auto" w:fill="FFFFFF"/>
          <w:lang w:eastAsia="it-IT"/>
          <w14:ligatures w14:val="none"/>
        </w:rPr>
        <w:t xml:space="preserve"> per la missione della Chiesa nel terzo millennio.</w:t>
      </w:r>
      <w:r>
        <w:rPr>
          <w:rFonts w:ascii="Calibri" w:eastAsia="Times New Roman" w:hAnsi="Calibri" w:cs="Calibri"/>
          <w:color w:val="000000"/>
          <w:kern w:val="0"/>
          <w:sz w:val="28"/>
          <w:szCs w:val="28"/>
          <w:shd w:val="clear" w:color="auto" w:fill="FFFFFF"/>
          <w:lang w:eastAsia="it-IT"/>
          <w14:ligatures w14:val="none"/>
        </w:rPr>
        <w:t xml:space="preserve"> Lo fa proprio </w:t>
      </w:r>
      <w:r>
        <w:rPr>
          <w:rFonts w:ascii="Calibri" w:eastAsia="Times New Roman" w:hAnsi="Calibri" w:cs="Calibri"/>
          <w:color w:val="000000"/>
          <w:kern w:val="0"/>
          <w:sz w:val="28"/>
          <w:szCs w:val="28"/>
          <w:shd w:val="clear" w:color="auto" w:fill="FFFFFF"/>
          <w:lang w:eastAsia="it-IT"/>
          <w14:ligatures w14:val="none"/>
        </w:rPr>
        <w:lastRenderedPageBreak/>
        <w:t xml:space="preserve">sollecitando tutti noi ad </w:t>
      </w:r>
      <w:r w:rsidRPr="002550C8">
        <w:rPr>
          <w:rFonts w:ascii="Calibri" w:eastAsia="Times New Roman" w:hAnsi="Calibri" w:cs="Calibri"/>
          <w:b/>
          <w:bCs/>
          <w:color w:val="000000"/>
          <w:kern w:val="0"/>
          <w:sz w:val="28"/>
          <w:szCs w:val="28"/>
          <w:shd w:val="clear" w:color="auto" w:fill="FFFFFF"/>
          <w:lang w:eastAsia="it-IT"/>
          <w14:ligatures w14:val="none"/>
        </w:rPr>
        <w:t>abitarne la dimensione mistica, contemplativa</w:t>
      </w:r>
      <w:r>
        <w:rPr>
          <w:rFonts w:ascii="Calibri" w:eastAsia="Times New Roman" w:hAnsi="Calibri" w:cs="Calibri"/>
          <w:color w:val="000000"/>
          <w:kern w:val="0"/>
          <w:sz w:val="28"/>
          <w:szCs w:val="28"/>
          <w:shd w:val="clear" w:color="auto" w:fill="FFFFFF"/>
          <w:lang w:eastAsia="it-IT"/>
          <w14:ligatures w14:val="none"/>
        </w:rPr>
        <w:t xml:space="preserve">, che emerge in modo chiaro p. es. nel n. 44 del documento finale del Sinodo 2024: </w:t>
      </w:r>
      <w:r>
        <w:rPr>
          <w:rFonts w:ascii="Tahoma" w:hAnsi="Tahoma" w:cs="Tahoma"/>
          <w:color w:val="000000"/>
          <w:shd w:val="clear" w:color="auto" w:fill="FFFFFF"/>
        </w:rPr>
        <w:t xml:space="preserve"> </w:t>
      </w:r>
    </w:p>
    <w:p w14:paraId="5344809E" w14:textId="072D28B2" w:rsidR="002550C8" w:rsidRPr="002550C8" w:rsidRDefault="002550C8" w:rsidP="002550C8">
      <w:pPr>
        <w:ind w:left="567"/>
        <w:jc w:val="both"/>
        <w:rPr>
          <w:rFonts w:eastAsia="Times New Roman" w:cstheme="minorHAnsi"/>
          <w:color w:val="000000"/>
          <w:kern w:val="0"/>
          <w:sz w:val="26"/>
          <w:szCs w:val="26"/>
          <w:shd w:val="clear" w:color="auto" w:fill="FFFFFF"/>
          <w:lang w:eastAsia="it-IT"/>
          <w14:ligatures w14:val="none"/>
        </w:rPr>
      </w:pPr>
      <w:r w:rsidRPr="002550C8">
        <w:rPr>
          <w:rFonts w:cstheme="minorHAnsi"/>
          <w:color w:val="000000"/>
          <w:sz w:val="26"/>
          <w:szCs w:val="26"/>
          <w:shd w:val="clear" w:color="auto" w:fill="FFFFFF"/>
        </w:rPr>
        <w:t xml:space="preserve">Il rinnovamento della comunità cristiana è possibile solo riconoscendo il primato della grazia. Se manca la profondità spirituale personale e comunitaria, la sinodalità si riduce a espediente organizzativo. Siamo chiamati non solo a tradurre in processi comunitari i frutti di un’esperienza spirituale personale, ma a </w:t>
      </w:r>
      <w:r w:rsidRPr="002550C8">
        <w:rPr>
          <w:rFonts w:cstheme="minorHAnsi"/>
          <w:b/>
          <w:bCs/>
          <w:color w:val="000000"/>
          <w:sz w:val="26"/>
          <w:szCs w:val="26"/>
          <w:shd w:val="clear" w:color="auto" w:fill="FFFFFF"/>
        </w:rPr>
        <w:t>fare esperienza di come la pratica del comandamento nuovo dell’amore reciproco sia luogo e forma di incontro con Dio</w:t>
      </w:r>
      <w:r w:rsidRPr="002550C8">
        <w:rPr>
          <w:rFonts w:cstheme="minorHAnsi"/>
          <w:color w:val="000000"/>
          <w:sz w:val="26"/>
          <w:szCs w:val="26"/>
          <w:shd w:val="clear" w:color="auto" w:fill="FFFFFF"/>
        </w:rPr>
        <w:t>. In questo senso la prospettiva sinodale, mentre attinge al ricco patrimonio spirituale della Tradizione, contribuisce a rinnovarne le forme: una preghiera aperta alla partecipazione, un discernimento vissuto insieme, un’energia missionaria che nasce dalla condivisione e si irradia come servizio.</w:t>
      </w:r>
    </w:p>
    <w:p w14:paraId="551DED7A" w14:textId="77777777" w:rsidR="00F554BB" w:rsidRDefault="00F554BB"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È quindi un modo di agire che </w:t>
      </w:r>
      <w:r w:rsidRPr="000240DC">
        <w:rPr>
          <w:rFonts w:ascii="Calibri" w:eastAsia="Times New Roman" w:hAnsi="Calibri" w:cs="Calibri"/>
          <w:b/>
          <w:bCs/>
          <w:color w:val="000000"/>
          <w:kern w:val="0"/>
          <w:sz w:val="28"/>
          <w:szCs w:val="28"/>
          <w:shd w:val="clear" w:color="auto" w:fill="FFFFFF"/>
          <w:lang w:eastAsia="it-IT"/>
          <w14:ligatures w14:val="none"/>
        </w:rPr>
        <w:t>riforma da dentro</w:t>
      </w:r>
      <w:r>
        <w:rPr>
          <w:rFonts w:ascii="Calibri" w:eastAsia="Times New Roman" w:hAnsi="Calibri" w:cs="Calibri"/>
          <w:color w:val="000000"/>
          <w:kern w:val="0"/>
          <w:sz w:val="28"/>
          <w:szCs w:val="28"/>
          <w:shd w:val="clear" w:color="auto" w:fill="FFFFFF"/>
          <w:lang w:eastAsia="it-IT"/>
          <w14:ligatures w14:val="none"/>
        </w:rPr>
        <w:t xml:space="preserve"> l’agire ecclesiale e che avrà bisogno anche di riforme strutturali, a cui aspiriamo anche se non sono in nostro potere diretto. Ma è in nostro potere, come dicevo, </w:t>
      </w:r>
      <w:r w:rsidRPr="000240DC">
        <w:rPr>
          <w:rFonts w:ascii="Calibri" w:eastAsia="Times New Roman" w:hAnsi="Calibri" w:cs="Calibri"/>
          <w:b/>
          <w:bCs/>
          <w:color w:val="000000"/>
          <w:kern w:val="0"/>
          <w:sz w:val="28"/>
          <w:szCs w:val="28"/>
          <w:shd w:val="clear" w:color="auto" w:fill="FFFFFF"/>
          <w:lang w:eastAsia="it-IT"/>
          <w14:ligatures w14:val="none"/>
        </w:rPr>
        <w:t>porre decisamente mano alle piccole riforme comunitarie</w:t>
      </w:r>
      <w:r>
        <w:rPr>
          <w:rFonts w:ascii="Calibri" w:eastAsia="Times New Roman" w:hAnsi="Calibri" w:cs="Calibri"/>
          <w:color w:val="000000"/>
          <w:kern w:val="0"/>
          <w:sz w:val="28"/>
          <w:szCs w:val="28"/>
          <w:shd w:val="clear" w:color="auto" w:fill="FFFFFF"/>
          <w:lang w:eastAsia="it-IT"/>
          <w14:ligatures w14:val="none"/>
        </w:rPr>
        <w:t xml:space="preserve"> e alla </w:t>
      </w:r>
      <w:r w:rsidRPr="000240DC">
        <w:rPr>
          <w:rFonts w:ascii="Calibri" w:eastAsia="Times New Roman" w:hAnsi="Calibri" w:cs="Calibri"/>
          <w:b/>
          <w:bCs/>
          <w:color w:val="000000"/>
          <w:kern w:val="0"/>
          <w:sz w:val="28"/>
          <w:szCs w:val="28"/>
          <w:shd w:val="clear" w:color="auto" w:fill="FFFFFF"/>
          <w:lang w:eastAsia="it-IT"/>
          <w14:ligatures w14:val="none"/>
        </w:rPr>
        <w:t>grande conversione personale</w:t>
      </w:r>
      <w:r>
        <w:rPr>
          <w:rFonts w:ascii="Calibri" w:eastAsia="Times New Roman" w:hAnsi="Calibri" w:cs="Calibri"/>
          <w:color w:val="000000"/>
          <w:kern w:val="0"/>
          <w:sz w:val="28"/>
          <w:szCs w:val="28"/>
          <w:shd w:val="clear" w:color="auto" w:fill="FFFFFF"/>
          <w:lang w:eastAsia="it-IT"/>
          <w14:ligatures w14:val="none"/>
        </w:rPr>
        <w:t xml:space="preserve"> che tutto questo implica. </w:t>
      </w:r>
    </w:p>
    <w:p w14:paraId="29DA8452" w14:textId="3F12F3F6" w:rsidR="00F554BB" w:rsidRDefault="00F554BB" w:rsidP="00867FE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Il cammino sinodale della Chiesa italiana, incardinandosi in queste dimensioni di base, ha offerto delle indicazioni </w:t>
      </w:r>
      <w:r w:rsidRPr="000240DC">
        <w:rPr>
          <w:rFonts w:ascii="Calibri" w:eastAsia="Times New Roman" w:hAnsi="Calibri" w:cs="Calibri"/>
          <w:b/>
          <w:bCs/>
          <w:color w:val="000000"/>
          <w:kern w:val="0"/>
          <w:sz w:val="28"/>
          <w:szCs w:val="28"/>
          <w:shd w:val="clear" w:color="auto" w:fill="FFFFFF"/>
          <w:lang w:eastAsia="it-IT"/>
          <w14:ligatures w14:val="none"/>
        </w:rPr>
        <w:t>molto precise e ampie</w:t>
      </w:r>
      <w:r>
        <w:rPr>
          <w:rFonts w:ascii="Calibri" w:eastAsia="Times New Roman" w:hAnsi="Calibri" w:cs="Calibri"/>
          <w:color w:val="000000"/>
          <w:kern w:val="0"/>
          <w:sz w:val="28"/>
          <w:szCs w:val="28"/>
          <w:shd w:val="clear" w:color="auto" w:fill="FFFFFF"/>
          <w:lang w:eastAsia="it-IT"/>
          <w14:ligatures w14:val="none"/>
        </w:rPr>
        <w:t xml:space="preserve"> per il futuro prossimo.</w:t>
      </w:r>
    </w:p>
    <w:p w14:paraId="2CC2577E" w14:textId="77777777" w:rsidR="00F554BB" w:rsidRDefault="00C95F12" w:rsidP="00867FE3">
      <w:pPr>
        <w:jc w:val="both"/>
        <w:rPr>
          <w:rFonts w:ascii="Calibri" w:eastAsia="Times New Roman" w:hAnsi="Calibri" w:cs="Calibri"/>
          <w:noProof/>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Dopo l’assemblea del 25 ottobre 2025</w:t>
      </w:r>
      <w:r w:rsidR="00F554BB">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 al card. Repole è stato affidato il compito di individuare </w:t>
      </w:r>
      <w:r w:rsidR="009F225A">
        <w:rPr>
          <w:rFonts w:ascii="Calibri" w:eastAsia="Times New Roman" w:hAnsi="Calibri" w:cs="Calibri"/>
          <w:color w:val="000000"/>
          <w:kern w:val="0"/>
          <w:sz w:val="28"/>
          <w:szCs w:val="28"/>
          <w:shd w:val="clear" w:color="auto" w:fill="FFFFFF"/>
          <w:lang w:eastAsia="it-IT"/>
          <w14:ligatures w14:val="none"/>
        </w:rPr>
        <w:t>le priorità emergenti dal</w:t>
      </w:r>
      <w:r>
        <w:rPr>
          <w:rFonts w:ascii="Calibri" w:eastAsia="Times New Roman" w:hAnsi="Calibri" w:cs="Calibri"/>
          <w:color w:val="000000"/>
          <w:kern w:val="0"/>
          <w:sz w:val="28"/>
          <w:szCs w:val="28"/>
          <w:shd w:val="clear" w:color="auto" w:fill="FFFFFF"/>
          <w:lang w:eastAsia="it-IT"/>
          <w14:ligatures w14:val="none"/>
        </w:rPr>
        <w:t xml:space="preserve"> documento </w:t>
      </w:r>
      <w:r>
        <w:rPr>
          <w:rFonts w:ascii="Calibri" w:eastAsia="Times New Roman" w:hAnsi="Calibri" w:cs="Calibri"/>
          <w:i/>
          <w:iCs/>
          <w:color w:val="000000"/>
          <w:kern w:val="0"/>
          <w:sz w:val="28"/>
          <w:szCs w:val="28"/>
          <w:shd w:val="clear" w:color="auto" w:fill="FFFFFF"/>
          <w:lang w:eastAsia="it-IT"/>
          <w14:ligatures w14:val="none"/>
        </w:rPr>
        <w:t>Lievito di pace e di speranza</w:t>
      </w:r>
      <w:r w:rsidRPr="00C95F12">
        <w:rPr>
          <w:rFonts w:ascii="Calibri" w:eastAsia="Times New Roman" w:hAnsi="Calibri" w:cs="Calibri"/>
          <w:color w:val="000000"/>
          <w:kern w:val="0"/>
          <w:sz w:val="28"/>
          <w:szCs w:val="28"/>
          <w:shd w:val="clear" w:color="auto" w:fill="FFFFFF"/>
          <w:lang w:eastAsia="it-IT"/>
          <w14:ligatures w14:val="none"/>
        </w:rPr>
        <w:t>. Le sue premesse sono interessanti: si chiede prima di tutto</w:t>
      </w:r>
      <w:r w:rsidR="009F225A">
        <w:rPr>
          <w:rFonts w:ascii="Calibri" w:eastAsia="Times New Roman" w:hAnsi="Calibri" w:cs="Calibri"/>
          <w:color w:val="000000"/>
          <w:kern w:val="0"/>
          <w:sz w:val="28"/>
          <w:szCs w:val="28"/>
          <w:shd w:val="clear" w:color="auto" w:fill="FFFFFF"/>
          <w:lang w:eastAsia="it-IT"/>
          <w14:ligatures w14:val="none"/>
        </w:rPr>
        <w:t xml:space="preserve"> </w:t>
      </w:r>
      <w:r w:rsidR="009F225A">
        <w:rPr>
          <w:rFonts w:ascii="Calibri" w:eastAsia="Times New Roman" w:hAnsi="Calibri" w:cs="Calibri"/>
          <w:noProof/>
          <w:color w:val="000000"/>
          <w:kern w:val="0"/>
          <w:sz w:val="28"/>
          <w:szCs w:val="28"/>
          <w:shd w:val="clear" w:color="auto" w:fill="FFFFFF"/>
          <w:lang w:eastAsia="it-IT"/>
          <w14:ligatures w14:val="none"/>
        </w:rPr>
        <w:t xml:space="preserve">se quanto emerso in merito alla distanza tra stili di vita, forme di Chiesa e Vangelo, non riposi in una realtà ‘difficile da accettare’, ossia </w:t>
      </w:r>
      <w:r w:rsidR="009F225A" w:rsidRPr="00F554BB">
        <w:rPr>
          <w:rFonts w:ascii="Calibri" w:eastAsia="Times New Roman" w:hAnsi="Calibri" w:cs="Calibri"/>
          <w:b/>
          <w:bCs/>
          <w:noProof/>
          <w:color w:val="000000"/>
          <w:kern w:val="0"/>
          <w:sz w:val="28"/>
          <w:szCs w:val="28"/>
          <w:shd w:val="clear" w:color="auto" w:fill="FFFFFF"/>
          <w:lang w:eastAsia="it-IT"/>
          <w14:ligatures w14:val="none"/>
        </w:rPr>
        <w:t>la difficoltà nella trasmissione della fede</w:t>
      </w:r>
      <w:r w:rsidR="009F225A">
        <w:rPr>
          <w:rFonts w:ascii="Calibri" w:eastAsia="Times New Roman" w:hAnsi="Calibri" w:cs="Calibri"/>
          <w:noProof/>
          <w:color w:val="000000"/>
          <w:kern w:val="0"/>
          <w:sz w:val="28"/>
          <w:szCs w:val="28"/>
          <w:shd w:val="clear" w:color="auto" w:fill="FFFFFF"/>
          <w:lang w:eastAsia="it-IT"/>
          <w14:ligatures w14:val="none"/>
        </w:rPr>
        <w:t xml:space="preserve">. La fede non è un dato scontato, nemmeno per chi è più assiduo alle nostre comunità. </w:t>
      </w:r>
      <w:r w:rsidR="00F554BB">
        <w:rPr>
          <w:rFonts w:ascii="Calibri" w:eastAsia="Times New Roman" w:hAnsi="Calibri" w:cs="Calibri"/>
          <w:noProof/>
          <w:color w:val="000000"/>
          <w:kern w:val="0"/>
          <w:sz w:val="28"/>
          <w:szCs w:val="28"/>
          <w:shd w:val="clear" w:color="auto" w:fill="FFFFFF"/>
          <w:lang w:eastAsia="it-IT"/>
          <w14:ligatures w14:val="none"/>
        </w:rPr>
        <w:t>D</w:t>
      </w:r>
      <w:r w:rsidR="009F225A">
        <w:rPr>
          <w:rFonts w:ascii="Calibri" w:eastAsia="Times New Roman" w:hAnsi="Calibri" w:cs="Calibri"/>
          <w:noProof/>
          <w:color w:val="000000"/>
          <w:kern w:val="0"/>
          <w:sz w:val="28"/>
          <w:szCs w:val="28"/>
          <w:shd w:val="clear" w:color="auto" w:fill="FFFFFF"/>
          <w:lang w:eastAsia="it-IT"/>
          <w14:ligatures w14:val="none"/>
        </w:rPr>
        <w:t xml:space="preserve">i fronte a questo, si fa dolente la percezione della </w:t>
      </w:r>
      <w:r w:rsidR="009F225A" w:rsidRPr="00F554BB">
        <w:rPr>
          <w:rFonts w:ascii="Calibri" w:eastAsia="Times New Roman" w:hAnsi="Calibri" w:cs="Calibri"/>
          <w:b/>
          <w:bCs/>
          <w:noProof/>
          <w:color w:val="000000"/>
          <w:kern w:val="0"/>
          <w:sz w:val="28"/>
          <w:szCs w:val="28"/>
          <w:shd w:val="clear" w:color="auto" w:fill="FFFFFF"/>
          <w:lang w:eastAsia="it-IT"/>
          <w14:ligatures w14:val="none"/>
        </w:rPr>
        <w:t>scarsità delle risorse umane</w:t>
      </w:r>
      <w:r w:rsidR="009F225A">
        <w:rPr>
          <w:rFonts w:ascii="Calibri" w:eastAsia="Times New Roman" w:hAnsi="Calibri" w:cs="Calibri"/>
          <w:noProof/>
          <w:color w:val="000000"/>
          <w:kern w:val="0"/>
          <w:sz w:val="28"/>
          <w:szCs w:val="28"/>
          <w:shd w:val="clear" w:color="auto" w:fill="FFFFFF"/>
          <w:lang w:eastAsia="it-IT"/>
          <w14:ligatures w14:val="none"/>
        </w:rPr>
        <w:t xml:space="preserve"> per farvi fronte.</w:t>
      </w:r>
    </w:p>
    <w:p w14:paraId="0DCC04D2" w14:textId="3C4B6215" w:rsidR="009F225A" w:rsidRDefault="00F554BB" w:rsidP="00867FE3">
      <w:pPr>
        <w:jc w:val="both"/>
        <w:rPr>
          <w:rFonts w:ascii="Calibri" w:eastAsia="Times New Roman" w:hAnsi="Calibri" w:cs="Calibri"/>
          <w:noProof/>
          <w:color w:val="000000"/>
          <w:kern w:val="0"/>
          <w:sz w:val="28"/>
          <w:szCs w:val="28"/>
          <w:shd w:val="clear" w:color="auto" w:fill="FFFFFF"/>
          <w:lang w:eastAsia="it-IT"/>
          <w14:ligatures w14:val="none"/>
        </w:rPr>
      </w:pPr>
      <w:r>
        <w:rPr>
          <w:rFonts w:ascii="Calibri" w:eastAsia="Times New Roman" w:hAnsi="Calibri" w:cs="Calibri"/>
          <w:noProof/>
          <w:color w:val="000000"/>
          <w:kern w:val="0"/>
          <w:sz w:val="28"/>
          <w:szCs w:val="28"/>
          <w:shd w:val="clear" w:color="auto" w:fill="FFFFFF"/>
          <w:lang w:eastAsia="it-IT"/>
          <w14:ligatures w14:val="none"/>
        </w:rPr>
        <w:t>E</w:t>
      </w:r>
      <w:r w:rsidR="009F225A">
        <w:rPr>
          <w:rFonts w:ascii="Calibri" w:eastAsia="Times New Roman" w:hAnsi="Calibri" w:cs="Calibri"/>
          <w:noProof/>
          <w:color w:val="000000"/>
          <w:kern w:val="0"/>
          <w:sz w:val="28"/>
          <w:szCs w:val="28"/>
          <w:shd w:val="clear" w:color="auto" w:fill="FFFFFF"/>
          <w:lang w:eastAsia="it-IT"/>
          <w14:ligatures w14:val="none"/>
        </w:rPr>
        <w:t>gli individua in sei punti</w:t>
      </w:r>
      <w:r>
        <w:rPr>
          <w:rFonts w:ascii="Calibri" w:eastAsia="Times New Roman" w:hAnsi="Calibri" w:cs="Calibri"/>
          <w:noProof/>
          <w:color w:val="000000"/>
          <w:kern w:val="0"/>
          <w:sz w:val="28"/>
          <w:szCs w:val="28"/>
          <w:shd w:val="clear" w:color="auto" w:fill="FFFFFF"/>
          <w:lang w:eastAsia="it-IT"/>
          <w14:ligatures w14:val="none"/>
        </w:rPr>
        <w:t xml:space="preserve"> </w:t>
      </w:r>
      <w:r w:rsidR="005E26A0">
        <w:rPr>
          <w:rFonts w:ascii="Calibri" w:eastAsia="Times New Roman" w:hAnsi="Calibri" w:cs="Calibri"/>
          <w:noProof/>
          <w:color w:val="000000"/>
          <w:kern w:val="0"/>
          <w:sz w:val="28"/>
          <w:szCs w:val="28"/>
          <w:shd w:val="clear" w:color="auto" w:fill="FFFFFF"/>
          <w:lang w:eastAsia="it-IT"/>
          <w14:ligatures w14:val="none"/>
        </w:rPr>
        <w:t xml:space="preserve">(evidenziati in </w:t>
      </w:r>
      <w:r w:rsidR="005E26A0" w:rsidRPr="004A5CD4">
        <w:rPr>
          <w:rFonts w:ascii="Calibri" w:eastAsia="Times New Roman" w:hAnsi="Calibri" w:cs="Calibri"/>
          <w:noProof/>
          <w:color w:val="000000"/>
          <w:kern w:val="0"/>
          <w:sz w:val="28"/>
          <w:szCs w:val="28"/>
          <w:highlight w:val="cyan"/>
          <w:shd w:val="clear" w:color="auto" w:fill="FFFFFF"/>
          <w:lang w:eastAsia="it-IT"/>
          <w14:ligatures w14:val="none"/>
        </w:rPr>
        <w:t>azzurro</w:t>
      </w:r>
      <w:r w:rsidR="005E26A0">
        <w:rPr>
          <w:rFonts w:ascii="Calibri" w:eastAsia="Times New Roman" w:hAnsi="Calibri" w:cs="Calibri"/>
          <w:noProof/>
          <w:color w:val="000000"/>
          <w:kern w:val="0"/>
          <w:sz w:val="28"/>
          <w:szCs w:val="28"/>
          <w:shd w:val="clear" w:color="auto" w:fill="FFFFFF"/>
          <w:lang w:eastAsia="it-IT"/>
          <w14:ligatures w14:val="none"/>
        </w:rPr>
        <w:t xml:space="preserve">) </w:t>
      </w:r>
      <w:r>
        <w:rPr>
          <w:rFonts w:ascii="Calibri" w:eastAsia="Times New Roman" w:hAnsi="Calibri" w:cs="Calibri"/>
          <w:noProof/>
          <w:color w:val="000000"/>
          <w:kern w:val="0"/>
          <w:sz w:val="28"/>
          <w:szCs w:val="28"/>
          <w:shd w:val="clear" w:color="auto" w:fill="FFFFFF"/>
          <w:lang w:eastAsia="it-IT"/>
          <w14:ligatures w14:val="none"/>
        </w:rPr>
        <w:t>le priorità a cui far fronte.</w:t>
      </w:r>
      <w:r w:rsidR="009F225A">
        <w:rPr>
          <w:rFonts w:ascii="Calibri" w:eastAsia="Times New Roman" w:hAnsi="Calibri" w:cs="Calibri"/>
          <w:noProof/>
          <w:color w:val="000000"/>
          <w:kern w:val="0"/>
          <w:sz w:val="28"/>
          <w:szCs w:val="28"/>
          <w:shd w:val="clear" w:color="auto" w:fill="FFFFFF"/>
          <w:lang w:eastAsia="it-IT"/>
          <w14:ligatures w14:val="none"/>
        </w:rPr>
        <w:t xml:space="preserve"> Li espongo, intrecciandoli con il testo, che li sottolinea con chiarezza.</w:t>
      </w:r>
      <w:r w:rsidR="00EA7FC7">
        <w:rPr>
          <w:rFonts w:ascii="Calibri" w:eastAsia="Times New Roman" w:hAnsi="Calibri" w:cs="Calibri"/>
          <w:noProof/>
          <w:color w:val="000000"/>
          <w:kern w:val="0"/>
          <w:sz w:val="28"/>
          <w:szCs w:val="28"/>
          <w:shd w:val="clear" w:color="auto" w:fill="FFFFFF"/>
          <w:lang w:eastAsia="it-IT"/>
          <w14:ligatures w14:val="none"/>
        </w:rPr>
        <w:t xml:space="preserve"> </w:t>
      </w:r>
    </w:p>
    <w:p w14:paraId="5B904898" w14:textId="6EF66A91" w:rsidR="00C95F12" w:rsidRPr="0000030B" w:rsidRDefault="009F225A" w:rsidP="009F225A">
      <w:pPr>
        <w:pStyle w:val="Paragrafoelenco"/>
        <w:numPr>
          <w:ilvl w:val="0"/>
          <w:numId w:val="1"/>
        </w:numPr>
        <w:jc w:val="both"/>
        <w:rPr>
          <w:rFonts w:ascii="Calibri" w:eastAsia="Times New Roman" w:hAnsi="Calibri" w:cs="Calibri"/>
          <w:color w:val="000000"/>
          <w:kern w:val="0"/>
          <w:sz w:val="28"/>
          <w:szCs w:val="28"/>
          <w:highlight w:val="cyan"/>
          <w:shd w:val="clear" w:color="auto" w:fill="FFFFFF"/>
          <w:lang w:eastAsia="it-IT"/>
          <w14:ligatures w14:val="none"/>
        </w:rPr>
      </w:pPr>
      <w:r w:rsidRPr="0000030B">
        <w:rPr>
          <w:rFonts w:ascii="Calibri" w:eastAsia="Times New Roman" w:hAnsi="Calibri" w:cs="Calibri"/>
          <w:b/>
          <w:bCs/>
          <w:color w:val="000000"/>
          <w:kern w:val="0"/>
          <w:sz w:val="28"/>
          <w:szCs w:val="28"/>
          <w:highlight w:val="cyan"/>
          <w:shd w:val="clear" w:color="auto" w:fill="FFFFFF"/>
          <w:lang w:eastAsia="it-IT"/>
          <w14:ligatures w14:val="none"/>
        </w:rPr>
        <w:t>Fede vissuta e fede trasmessa: la questione della formazione di tutto il popolo di Dio</w:t>
      </w:r>
      <w:r w:rsidRPr="0000030B">
        <w:rPr>
          <w:rFonts w:ascii="Calibri" w:eastAsia="Times New Roman" w:hAnsi="Calibri" w:cs="Calibri"/>
          <w:color w:val="000000"/>
          <w:kern w:val="0"/>
          <w:sz w:val="28"/>
          <w:szCs w:val="28"/>
          <w:highlight w:val="cyan"/>
          <w:shd w:val="clear" w:color="auto" w:fill="FFFFFF"/>
          <w:lang w:eastAsia="it-IT"/>
          <w14:ligatures w14:val="none"/>
        </w:rPr>
        <w:t>.</w:t>
      </w:r>
      <w:r w:rsidR="00C95F12" w:rsidRPr="0000030B">
        <w:rPr>
          <w:rFonts w:ascii="Calibri" w:eastAsia="Times New Roman" w:hAnsi="Calibri" w:cs="Calibri"/>
          <w:color w:val="000000"/>
          <w:kern w:val="0"/>
          <w:sz w:val="28"/>
          <w:szCs w:val="28"/>
          <w:highlight w:val="cyan"/>
          <w:shd w:val="clear" w:color="auto" w:fill="FFFFFF"/>
          <w:lang w:eastAsia="it-IT"/>
          <w14:ligatures w14:val="none"/>
        </w:rPr>
        <w:t xml:space="preserve"> </w:t>
      </w:r>
    </w:p>
    <w:p w14:paraId="4E96A686" w14:textId="2B1EED48" w:rsidR="00EA7FC7" w:rsidRDefault="00EA7FC7" w:rsidP="00990C66">
      <w:pPr>
        <w:jc w:val="both"/>
        <w:rPr>
          <w:rFonts w:ascii="Calibri" w:eastAsia="Calibri" w:hAnsi="Calibri" w:cs="Calibri"/>
          <w:b/>
          <w:kern w:val="0"/>
          <w:sz w:val="28"/>
          <w:szCs w:val="28"/>
          <w:lang w:val="it"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È il tema </w:t>
      </w:r>
      <w:r w:rsidR="004A5CD4">
        <w:rPr>
          <w:rFonts w:ascii="Calibri" w:eastAsia="Times New Roman" w:hAnsi="Calibri" w:cs="Calibri"/>
          <w:color w:val="000000"/>
          <w:kern w:val="0"/>
          <w:sz w:val="28"/>
          <w:szCs w:val="28"/>
          <w:shd w:val="clear" w:color="auto" w:fill="FFFFFF"/>
          <w:lang w:eastAsia="it-IT"/>
          <w14:ligatures w14:val="none"/>
        </w:rPr>
        <w:t>che occupa tutta la</w:t>
      </w:r>
      <w:r>
        <w:rPr>
          <w:rFonts w:ascii="Calibri" w:eastAsia="Times New Roman" w:hAnsi="Calibri" w:cs="Calibri"/>
          <w:color w:val="000000"/>
          <w:kern w:val="0"/>
          <w:sz w:val="28"/>
          <w:szCs w:val="28"/>
          <w:shd w:val="clear" w:color="auto" w:fill="FFFFFF"/>
          <w:lang w:eastAsia="it-IT"/>
          <w14:ligatures w14:val="none"/>
        </w:rPr>
        <w:t xml:space="preserve"> seconda parte del documento</w:t>
      </w:r>
      <w:r w:rsidR="004A5CD4" w:rsidRPr="004A5CD4">
        <w:rPr>
          <w:rFonts w:ascii="Calibri" w:eastAsia="Times New Roman" w:hAnsi="Calibri" w:cs="Calibri"/>
          <w:i/>
          <w:iCs/>
          <w:color w:val="000000"/>
          <w:kern w:val="0"/>
          <w:sz w:val="28"/>
          <w:szCs w:val="28"/>
          <w:shd w:val="clear" w:color="auto" w:fill="FFFFFF"/>
          <w:lang w:eastAsia="it-IT"/>
          <w14:ligatures w14:val="none"/>
        </w:rPr>
        <w:t xml:space="preserve"> </w:t>
      </w:r>
      <w:r w:rsidR="004A5CD4">
        <w:rPr>
          <w:rFonts w:ascii="Calibri" w:eastAsia="Times New Roman" w:hAnsi="Calibri" w:cs="Calibri"/>
          <w:i/>
          <w:iCs/>
          <w:color w:val="000000"/>
          <w:kern w:val="0"/>
          <w:sz w:val="28"/>
          <w:szCs w:val="28"/>
          <w:shd w:val="clear" w:color="auto" w:fill="FFFFFF"/>
          <w:lang w:eastAsia="it-IT"/>
          <w14:ligatures w14:val="none"/>
        </w:rPr>
        <w:t>Lievito di pace e di speranza</w:t>
      </w:r>
      <w:r w:rsidR="00990C66">
        <w:rPr>
          <w:rFonts w:ascii="Calibri" w:eastAsia="Times New Roman" w:hAnsi="Calibri" w:cs="Calibri"/>
          <w:color w:val="000000"/>
          <w:kern w:val="0"/>
          <w:sz w:val="28"/>
          <w:szCs w:val="28"/>
          <w:shd w:val="clear" w:color="auto" w:fill="FFFFFF"/>
          <w:lang w:eastAsia="it-IT"/>
          <w14:ligatures w14:val="none"/>
        </w:rPr>
        <w:t>,</w:t>
      </w:r>
      <w:r>
        <w:rPr>
          <w:rFonts w:ascii="Calibri" w:eastAsia="Times New Roman" w:hAnsi="Calibri" w:cs="Calibri"/>
          <w:color w:val="000000"/>
          <w:kern w:val="0"/>
          <w:sz w:val="28"/>
          <w:szCs w:val="28"/>
          <w:shd w:val="clear" w:color="auto" w:fill="FFFFFF"/>
          <w:lang w:eastAsia="it-IT"/>
          <w14:ligatures w14:val="none"/>
        </w:rPr>
        <w:t xml:space="preserve"> </w:t>
      </w:r>
      <w:r w:rsidR="004A5CD4">
        <w:rPr>
          <w:rFonts w:ascii="Calibri" w:eastAsia="Calibri" w:hAnsi="Calibri" w:cs="Calibri"/>
          <w:b/>
          <w:kern w:val="0"/>
          <w:sz w:val="28"/>
          <w:szCs w:val="28"/>
          <w:lang w:val="it" w:eastAsia="it-IT"/>
          <w14:ligatures w14:val="none"/>
        </w:rPr>
        <w:t>L</w:t>
      </w:r>
      <w:r w:rsidRPr="006C12B3">
        <w:rPr>
          <w:rFonts w:ascii="Calibri" w:eastAsia="Calibri" w:hAnsi="Calibri" w:cs="Calibri"/>
          <w:b/>
          <w:kern w:val="0"/>
          <w:sz w:val="28"/>
          <w:szCs w:val="28"/>
          <w:lang w:val="it" w:eastAsia="it-IT"/>
          <w14:ligatures w14:val="none"/>
        </w:rPr>
        <w:t>a formazione sinodale e missionaria dei battezzati</w:t>
      </w:r>
      <w:r w:rsidR="006C12B3">
        <w:rPr>
          <w:rFonts w:ascii="Calibri" w:eastAsia="Calibri" w:hAnsi="Calibri" w:cs="Calibri"/>
          <w:b/>
          <w:kern w:val="0"/>
          <w:sz w:val="28"/>
          <w:szCs w:val="28"/>
          <w:lang w:val="it" w:eastAsia="it-IT"/>
          <w14:ligatures w14:val="none"/>
        </w:rPr>
        <w:t>.</w:t>
      </w:r>
    </w:p>
    <w:p w14:paraId="4750DE34" w14:textId="75985731" w:rsidR="006C12B3" w:rsidRPr="00990C66" w:rsidRDefault="006C12B3" w:rsidP="00990C66">
      <w:pPr>
        <w:jc w:val="both"/>
        <w:rPr>
          <w:rFonts w:ascii="Calibri" w:eastAsia="Times New Roman" w:hAnsi="Calibri" w:cs="Calibri"/>
          <w:color w:val="000000"/>
          <w:kern w:val="0"/>
          <w:sz w:val="28"/>
          <w:szCs w:val="28"/>
          <w:shd w:val="clear" w:color="auto" w:fill="FFFFFF"/>
          <w:lang w:eastAsia="it-IT"/>
          <w14:ligatures w14:val="none"/>
        </w:rPr>
      </w:pPr>
      <w:r w:rsidRPr="006C12B3">
        <w:rPr>
          <w:rFonts w:ascii="Calibri" w:eastAsia="Calibri" w:hAnsi="Calibri" w:cs="Calibri"/>
          <w:bCs/>
          <w:kern w:val="0"/>
          <w:sz w:val="28"/>
          <w:szCs w:val="28"/>
          <w:lang w:val="it" w:eastAsia="it-IT"/>
          <w14:ligatures w14:val="none"/>
        </w:rPr>
        <w:t>Dal testo</w:t>
      </w:r>
      <w:r>
        <w:rPr>
          <w:rFonts w:ascii="Calibri" w:eastAsia="Times New Roman" w:hAnsi="Calibri" w:cs="Calibri"/>
          <w:i/>
          <w:iCs/>
          <w:color w:val="000000"/>
          <w:kern w:val="0"/>
          <w:sz w:val="28"/>
          <w:szCs w:val="28"/>
          <w:shd w:val="clear" w:color="auto" w:fill="FFFFFF"/>
          <w:lang w:eastAsia="it-IT"/>
          <w14:ligatures w14:val="none"/>
        </w:rPr>
        <w:t>:</w:t>
      </w:r>
    </w:p>
    <w:p w14:paraId="047F449D" w14:textId="22587A40" w:rsidR="00EA7FC7" w:rsidRPr="005E26A0" w:rsidRDefault="00EA7FC7" w:rsidP="005E26A0">
      <w:pPr>
        <w:pStyle w:val="Paragrafoelenco"/>
        <w:numPr>
          <w:ilvl w:val="0"/>
          <w:numId w:val="3"/>
        </w:numPr>
        <w:jc w:val="both"/>
        <w:rPr>
          <w:rFonts w:ascii="Calibri" w:eastAsia="Calibri" w:hAnsi="Calibri" w:cs="Calibri"/>
          <w:b/>
          <w:bCs/>
          <w:color w:val="00B0F0"/>
          <w:kern w:val="0"/>
          <w:sz w:val="28"/>
          <w:szCs w:val="28"/>
          <w:lang w:val="it" w:eastAsia="it-IT"/>
          <w14:ligatures w14:val="none"/>
        </w:rPr>
      </w:pPr>
      <w:r w:rsidRPr="005E26A0">
        <w:rPr>
          <w:rFonts w:ascii="Calibri" w:eastAsia="Calibri" w:hAnsi="Calibri" w:cs="Calibri"/>
          <w:b/>
          <w:bCs/>
          <w:kern w:val="0"/>
          <w:sz w:val="28"/>
          <w:szCs w:val="28"/>
          <w:lang w:val="it" w:eastAsia="it-IT"/>
          <w14:ligatures w14:val="none"/>
        </w:rPr>
        <w:t xml:space="preserve">Il noi dei credenti: </w:t>
      </w:r>
      <w:r w:rsidRPr="005E26A0">
        <w:rPr>
          <w:rFonts w:ascii="Calibri" w:eastAsia="Calibri" w:hAnsi="Calibri" w:cs="Calibri"/>
          <w:kern w:val="0"/>
          <w:sz w:val="28"/>
          <w:szCs w:val="28"/>
          <w:lang w:val="it" w:eastAsia="it-IT"/>
          <w14:ligatures w14:val="none"/>
        </w:rPr>
        <w:t>co-educarci alla fede e alla vita cristiana</w:t>
      </w:r>
      <w:r w:rsidRPr="005E26A0">
        <w:rPr>
          <w:rFonts w:ascii="Calibri" w:eastAsia="Calibri" w:hAnsi="Calibri" w:cs="Calibri"/>
          <w:b/>
          <w:bCs/>
          <w:kern w:val="0"/>
          <w:sz w:val="28"/>
          <w:szCs w:val="28"/>
          <w:lang w:val="it" w:eastAsia="it-IT"/>
          <w14:ligatures w14:val="none"/>
        </w:rPr>
        <w:t xml:space="preserve"> </w:t>
      </w:r>
      <w:r w:rsidRPr="005E26A0">
        <w:rPr>
          <w:rFonts w:ascii="Calibri" w:eastAsia="Calibri" w:hAnsi="Calibri" w:cs="Calibri"/>
          <w:kern w:val="0"/>
          <w:sz w:val="28"/>
          <w:szCs w:val="28"/>
          <w:lang w:val="it" w:eastAsia="it-IT"/>
          <w14:ligatures w14:val="none"/>
        </w:rPr>
        <w:t>(</w:t>
      </w:r>
      <w:proofErr w:type="spellStart"/>
      <w:r w:rsidRPr="005E26A0">
        <w:rPr>
          <w:rFonts w:ascii="Calibri" w:eastAsia="Calibri" w:hAnsi="Calibri" w:cs="Calibri"/>
          <w:kern w:val="0"/>
          <w:sz w:val="28"/>
          <w:szCs w:val="28"/>
          <w:lang w:val="it" w:eastAsia="it-IT"/>
          <w14:ligatures w14:val="none"/>
        </w:rPr>
        <w:t>nn</w:t>
      </w:r>
      <w:proofErr w:type="spellEnd"/>
      <w:r w:rsidRPr="005E26A0">
        <w:rPr>
          <w:rFonts w:ascii="Calibri" w:eastAsia="Calibri" w:hAnsi="Calibri" w:cs="Calibri"/>
          <w:kern w:val="0"/>
          <w:sz w:val="28"/>
          <w:szCs w:val="28"/>
          <w:lang w:val="it" w:eastAsia="it-IT"/>
          <w14:ligatures w14:val="none"/>
        </w:rPr>
        <w:t>. 40-43)</w:t>
      </w:r>
    </w:p>
    <w:p w14:paraId="2177FE06" w14:textId="30F5ABA5"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b/>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La base su cui si costruisce </w:t>
      </w:r>
      <w:r w:rsidR="006C12B3">
        <w:rPr>
          <w:rFonts w:ascii="Calibri" w:eastAsia="Calibri" w:hAnsi="Calibri" w:cs="Calibri"/>
          <w:kern w:val="0"/>
          <w:sz w:val="28"/>
          <w:szCs w:val="28"/>
          <w:lang w:val="it" w:eastAsia="it-IT"/>
          <w14:ligatures w14:val="none"/>
        </w:rPr>
        <w:t>tutta questa parte</w:t>
      </w:r>
      <w:r w:rsidRPr="00EA7FC7">
        <w:rPr>
          <w:rFonts w:ascii="Calibri" w:eastAsia="Calibri" w:hAnsi="Calibri" w:cs="Calibri"/>
          <w:kern w:val="0"/>
          <w:sz w:val="28"/>
          <w:szCs w:val="28"/>
          <w:lang w:val="it" w:eastAsia="it-IT"/>
          <w14:ligatures w14:val="none"/>
        </w:rPr>
        <w:t xml:space="preserve"> è la rinnovata consapevolezza della ns. identità ecclesiale di popolo di Dio (LG II) con le sue implicazioni. Emerge un </w:t>
      </w:r>
      <w:r w:rsidRPr="00EA7FC7">
        <w:rPr>
          <w:rFonts w:ascii="Calibri" w:eastAsia="Calibri" w:hAnsi="Calibri" w:cs="Calibri"/>
          <w:i/>
          <w:kern w:val="0"/>
          <w:sz w:val="28"/>
          <w:szCs w:val="28"/>
          <w:lang w:val="it" w:eastAsia="it-IT"/>
          <w14:ligatures w14:val="none"/>
        </w:rPr>
        <w:t xml:space="preserve">noi </w:t>
      </w:r>
      <w:r w:rsidRPr="00EA7FC7">
        <w:rPr>
          <w:rFonts w:ascii="Calibri" w:eastAsia="Calibri" w:hAnsi="Calibri" w:cs="Calibri"/>
          <w:i/>
          <w:kern w:val="0"/>
          <w:sz w:val="28"/>
          <w:szCs w:val="28"/>
          <w:lang w:val="it" w:eastAsia="it-IT"/>
          <w14:ligatures w14:val="none"/>
        </w:rPr>
        <w:lastRenderedPageBreak/>
        <w:t>ecclesiale</w:t>
      </w:r>
      <w:r w:rsidRPr="00EA7FC7">
        <w:rPr>
          <w:rFonts w:ascii="Calibri" w:eastAsia="Calibri" w:hAnsi="Calibri" w:cs="Calibri"/>
          <w:kern w:val="0"/>
          <w:sz w:val="28"/>
          <w:szCs w:val="28"/>
          <w:lang w:val="it" w:eastAsia="it-IT"/>
          <w14:ligatures w14:val="none"/>
        </w:rPr>
        <w:t xml:space="preserve"> che si configura come popolo di Dio in cui tutti, pastori e fedeli, siamo immersi e in cui tutti siamo soggetti attivi, discepoli e missionari, quindi </w:t>
      </w:r>
      <w:r w:rsidRPr="00EA7FC7">
        <w:rPr>
          <w:rFonts w:ascii="Calibri" w:eastAsia="Calibri" w:hAnsi="Calibri" w:cs="Calibri"/>
          <w:b/>
          <w:kern w:val="0"/>
          <w:sz w:val="28"/>
          <w:szCs w:val="28"/>
          <w:lang w:val="it" w:eastAsia="it-IT"/>
          <w14:ligatures w14:val="none"/>
        </w:rPr>
        <w:t>sia educatori che destinatari di formazione</w:t>
      </w:r>
      <w:r w:rsidRPr="00EA7FC7">
        <w:rPr>
          <w:rFonts w:ascii="Calibri" w:eastAsia="Calibri" w:hAnsi="Calibri" w:cs="Calibri"/>
          <w:kern w:val="0"/>
          <w:sz w:val="28"/>
          <w:szCs w:val="28"/>
          <w:lang w:val="it" w:eastAsia="it-IT"/>
          <w14:ligatures w14:val="none"/>
        </w:rPr>
        <w:t xml:space="preserve">; centrale la </w:t>
      </w:r>
      <w:r w:rsidRPr="00EA7FC7">
        <w:rPr>
          <w:rFonts w:ascii="Calibri" w:eastAsia="Calibri" w:hAnsi="Calibri" w:cs="Calibri"/>
          <w:b/>
          <w:bCs/>
          <w:kern w:val="0"/>
          <w:sz w:val="28"/>
          <w:szCs w:val="28"/>
          <w:lang w:val="it" w:eastAsia="it-IT"/>
          <w14:ligatures w14:val="none"/>
        </w:rPr>
        <w:t>dimensione comunitaria</w:t>
      </w:r>
      <w:r w:rsidRPr="00EA7FC7">
        <w:rPr>
          <w:rFonts w:ascii="Calibri" w:eastAsia="Calibri" w:hAnsi="Calibri" w:cs="Calibri"/>
          <w:kern w:val="0"/>
          <w:sz w:val="28"/>
          <w:szCs w:val="28"/>
          <w:lang w:val="it" w:eastAsia="it-IT"/>
          <w14:ligatures w14:val="none"/>
        </w:rPr>
        <w:t xml:space="preserve"> della formazione stessa (n. 41).</w:t>
      </w:r>
    </w:p>
    <w:p w14:paraId="1358EE7F" w14:textId="77777777"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b/>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Si conferma l’importanza dell’</w:t>
      </w:r>
      <w:r w:rsidRPr="00EA7FC7">
        <w:rPr>
          <w:rFonts w:ascii="Calibri" w:eastAsia="Calibri" w:hAnsi="Calibri" w:cs="Calibri"/>
          <w:b/>
          <w:bCs/>
          <w:kern w:val="0"/>
          <w:sz w:val="28"/>
          <w:szCs w:val="28"/>
          <w:lang w:val="it" w:eastAsia="it-IT"/>
          <w14:ligatures w14:val="none"/>
        </w:rPr>
        <w:t>ascolto</w:t>
      </w:r>
      <w:r w:rsidRPr="00EA7FC7">
        <w:rPr>
          <w:rFonts w:ascii="Calibri" w:eastAsia="Calibri" w:hAnsi="Calibri" w:cs="Calibri"/>
          <w:kern w:val="0"/>
          <w:sz w:val="28"/>
          <w:szCs w:val="28"/>
          <w:lang w:val="it" w:eastAsia="it-IT"/>
          <w14:ligatures w14:val="none"/>
        </w:rPr>
        <w:t xml:space="preserve">, che viene richiamata a livello fondante nella prima parte, e che torna ben </w:t>
      </w:r>
      <w:r w:rsidRPr="005E26A0">
        <w:rPr>
          <w:rFonts w:ascii="Calibri" w:eastAsia="Calibri" w:hAnsi="Calibri" w:cs="Calibri"/>
          <w:b/>
          <w:bCs/>
          <w:kern w:val="0"/>
          <w:sz w:val="28"/>
          <w:szCs w:val="28"/>
          <w:lang w:val="it" w:eastAsia="it-IT"/>
          <w14:ligatures w14:val="none"/>
        </w:rPr>
        <w:t>38 volte nel II e III capitolo</w:t>
      </w:r>
      <w:r w:rsidRPr="005E26A0">
        <w:rPr>
          <w:rFonts w:ascii="Calibri" w:eastAsia="Calibri" w:hAnsi="Calibri" w:cs="Calibri"/>
          <w:kern w:val="0"/>
          <w:sz w:val="28"/>
          <w:szCs w:val="28"/>
          <w:lang w:val="it" w:eastAsia="it-IT"/>
          <w14:ligatures w14:val="none"/>
        </w:rPr>
        <w:t xml:space="preserve">, </w:t>
      </w:r>
      <w:r w:rsidRPr="00EA7FC7">
        <w:rPr>
          <w:rFonts w:ascii="Calibri" w:eastAsia="Calibri" w:hAnsi="Calibri" w:cs="Calibri"/>
          <w:kern w:val="0"/>
          <w:sz w:val="28"/>
          <w:szCs w:val="28"/>
          <w:lang w:val="it" w:eastAsia="it-IT"/>
          <w14:ligatures w14:val="none"/>
        </w:rPr>
        <w:t>in modo quindi trasversale all’intero documento.</w:t>
      </w:r>
    </w:p>
    <w:p w14:paraId="55C22818" w14:textId="77777777" w:rsidR="00EA7FC7" w:rsidRPr="00EA7FC7" w:rsidRDefault="00EA7FC7" w:rsidP="00EA7FC7">
      <w:pPr>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Si tratta di una formazione che chiede di non essere ridotta, come spesso avviene in modo spontaneo, alla trasmissione di contenuti teorici: </w:t>
      </w:r>
    </w:p>
    <w:p w14:paraId="14891622" w14:textId="77777777" w:rsidR="00EA7FC7" w:rsidRPr="00EA7FC7" w:rsidRDefault="00EA7FC7" w:rsidP="00EA7FC7">
      <w:pPr>
        <w:ind w:left="567" w:right="-1"/>
        <w:jc w:val="both"/>
        <w:rPr>
          <w:rFonts w:ascii="Calibri" w:eastAsia="Calibri" w:hAnsi="Calibri" w:cs="Calibri"/>
          <w:color w:val="000000" w:themeColor="text1"/>
          <w:kern w:val="0"/>
          <w:sz w:val="24"/>
          <w:szCs w:val="24"/>
          <w:lang w:eastAsia="it-IT"/>
          <w14:ligatures w14:val="none"/>
        </w:rPr>
      </w:pPr>
      <w:r w:rsidRPr="00EA7FC7">
        <w:rPr>
          <w:rFonts w:ascii="Calibri" w:eastAsia="Calibri" w:hAnsi="Calibri" w:cs="Calibri"/>
          <w:color w:val="000000" w:themeColor="text1"/>
          <w:kern w:val="0"/>
          <w:sz w:val="24"/>
          <w:szCs w:val="24"/>
          <w:lang w:eastAsia="it-IT"/>
          <w14:ligatures w14:val="none"/>
        </w:rPr>
        <w:t xml:space="preserve">la formazione deve essere integrale, capace di toccare tutte le dimensioni della vita (affettiva, intellettuale, spirituale, etica, </w:t>
      </w:r>
      <w:proofErr w:type="spellStart"/>
      <w:r w:rsidRPr="00EA7FC7">
        <w:rPr>
          <w:rFonts w:ascii="Calibri" w:eastAsia="Calibri" w:hAnsi="Calibri" w:cs="Calibri"/>
          <w:color w:val="000000" w:themeColor="text1"/>
          <w:kern w:val="0"/>
          <w:sz w:val="24"/>
          <w:szCs w:val="24"/>
          <w:lang w:eastAsia="it-IT"/>
          <w14:ligatures w14:val="none"/>
        </w:rPr>
        <w:t>etc</w:t>
      </w:r>
      <w:proofErr w:type="spellEnd"/>
      <w:r w:rsidRPr="00EA7FC7">
        <w:rPr>
          <w:rFonts w:ascii="Calibri" w:eastAsia="Calibri" w:hAnsi="Calibri" w:cs="Calibri"/>
          <w:color w:val="000000" w:themeColor="text1"/>
          <w:kern w:val="0"/>
          <w:sz w:val="24"/>
          <w:szCs w:val="24"/>
          <w:lang w:eastAsia="it-IT"/>
          <w14:ligatures w14:val="none"/>
        </w:rPr>
        <w:t xml:space="preserve">), e capace di sviluppare la capacità di integrazione di dimensioni e saperi diversi e di confronto con esperienze e ambiti molteplici (includendo l’ambiente digitale); deve quindi privilegiare un </w:t>
      </w:r>
      <w:r w:rsidRPr="00EA7FC7">
        <w:rPr>
          <w:rFonts w:ascii="Calibri" w:eastAsia="Calibri" w:hAnsi="Calibri" w:cs="Calibri"/>
          <w:b/>
          <w:bCs/>
          <w:color w:val="000000" w:themeColor="text1"/>
          <w:kern w:val="0"/>
          <w:sz w:val="24"/>
          <w:szCs w:val="24"/>
          <w:lang w:eastAsia="it-IT"/>
          <w14:ligatures w14:val="none"/>
        </w:rPr>
        <w:t>approccio interdisciplinare</w:t>
      </w:r>
      <w:r w:rsidRPr="00EA7FC7">
        <w:rPr>
          <w:rFonts w:ascii="Calibri" w:eastAsia="Calibri" w:hAnsi="Calibri" w:cs="Calibri"/>
          <w:color w:val="000000" w:themeColor="text1"/>
          <w:kern w:val="0"/>
          <w:sz w:val="24"/>
          <w:szCs w:val="24"/>
          <w:lang w:eastAsia="it-IT"/>
          <w14:ligatures w14:val="none"/>
        </w:rPr>
        <w:t xml:space="preserve"> e prevedere il ricorso a </w:t>
      </w:r>
      <w:r w:rsidRPr="00EA7FC7">
        <w:rPr>
          <w:rFonts w:ascii="Calibri" w:eastAsia="Calibri" w:hAnsi="Calibri" w:cs="Calibri"/>
          <w:b/>
          <w:bCs/>
          <w:color w:val="000000" w:themeColor="text1"/>
          <w:kern w:val="0"/>
          <w:sz w:val="24"/>
          <w:szCs w:val="24"/>
          <w:lang w:eastAsia="it-IT"/>
          <w14:ligatures w14:val="none"/>
        </w:rPr>
        <w:t>linguaggi diversificati</w:t>
      </w:r>
      <w:r w:rsidRPr="00EA7FC7">
        <w:rPr>
          <w:rFonts w:ascii="Calibri" w:eastAsia="Calibri" w:hAnsi="Calibri" w:cs="Calibri"/>
          <w:color w:val="000000" w:themeColor="text1"/>
          <w:kern w:val="0"/>
          <w:sz w:val="24"/>
          <w:szCs w:val="24"/>
          <w:lang w:eastAsia="it-IT"/>
          <w14:ligatures w14:val="none"/>
        </w:rPr>
        <w:t xml:space="preserve"> (preverbali, verbali, analogici e simbolici); deve garantire la riflessione sull’esperienza e l’apprendimento attivo, favorendo l’ottica mistagogica più che puntare tutto sulla formazione previa. La proposta formativa e catechistica deve riconoscere e accogliere la ricerca di spiritualità e di fede, che si dispiega oggi in luoghi e forme differenti rispetto anche al recente passato (n. 42).</w:t>
      </w:r>
    </w:p>
    <w:p w14:paraId="6A22E207" w14:textId="77777777" w:rsidR="00EA7FC7" w:rsidRPr="00EA7FC7" w:rsidRDefault="00EA7FC7" w:rsidP="00EA7FC7">
      <w:pPr>
        <w:spacing w:after="120"/>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Se questo è il suo volto, essa non può che essere </w:t>
      </w:r>
      <w:r w:rsidRPr="00EA7FC7">
        <w:rPr>
          <w:rFonts w:ascii="Calibri" w:eastAsia="Calibri" w:hAnsi="Calibri" w:cs="Calibri"/>
          <w:b/>
          <w:bCs/>
          <w:kern w:val="0"/>
          <w:sz w:val="28"/>
          <w:szCs w:val="28"/>
          <w:lang w:val="it" w:eastAsia="it-IT"/>
          <w14:ligatures w14:val="none"/>
        </w:rPr>
        <w:t>continua e condivisa</w:t>
      </w:r>
      <w:r w:rsidRPr="00EA7FC7">
        <w:rPr>
          <w:rFonts w:ascii="Calibri" w:eastAsia="Calibri" w:hAnsi="Calibri" w:cs="Calibri"/>
          <w:kern w:val="0"/>
          <w:sz w:val="28"/>
          <w:szCs w:val="28"/>
          <w:lang w:val="it" w:eastAsia="it-IT"/>
          <w14:ligatures w14:val="none"/>
        </w:rPr>
        <w:t xml:space="preserve"> (n. 43).</w:t>
      </w:r>
    </w:p>
    <w:p w14:paraId="574611EA" w14:textId="760DECDC" w:rsidR="00EA7FC7" w:rsidRPr="00EA7FC7" w:rsidRDefault="00EA7FC7" w:rsidP="00EA7FC7">
      <w:pPr>
        <w:pBdr>
          <w:top w:val="nil"/>
          <w:left w:val="nil"/>
          <w:bottom w:val="nil"/>
          <w:right w:val="nil"/>
          <w:between w:val="nil"/>
        </w:pBdr>
        <w:spacing w:after="120" w:line="276" w:lineRule="auto"/>
        <w:jc w:val="both"/>
        <w:rPr>
          <w:rFonts w:ascii="Calibri" w:eastAsia="Calibri" w:hAnsi="Calibri" w:cs="Calibri"/>
          <w:kern w:val="0"/>
          <w:sz w:val="28"/>
          <w:szCs w:val="28"/>
          <w:highlight w:val="yellow"/>
          <w:lang w:val="it" w:eastAsia="it-IT"/>
          <w14:ligatures w14:val="none"/>
        </w:rPr>
      </w:pPr>
      <w:r w:rsidRPr="00EA7FC7">
        <w:rPr>
          <w:rFonts w:ascii="Calibri" w:eastAsia="Calibri" w:hAnsi="Calibri" w:cs="Calibri"/>
          <w:kern w:val="0"/>
          <w:sz w:val="28"/>
          <w:szCs w:val="28"/>
          <w:lang w:val="it" w:eastAsia="it-IT"/>
          <w14:ligatures w14:val="none"/>
        </w:rPr>
        <w:t xml:space="preserve">È una prospettiva molto diversa da quanto normalmente sperimentiamo nelle realtà locali, in cui si privilegia decisamente la dimensione </w:t>
      </w:r>
      <w:r w:rsidRPr="00EA7FC7">
        <w:rPr>
          <w:rFonts w:ascii="Calibri" w:eastAsia="Calibri" w:hAnsi="Calibri" w:cs="Calibri"/>
          <w:b/>
          <w:bCs/>
          <w:kern w:val="0"/>
          <w:sz w:val="28"/>
          <w:szCs w:val="28"/>
          <w:lang w:val="it" w:eastAsia="it-IT"/>
          <w14:ligatures w14:val="none"/>
        </w:rPr>
        <w:t>intellettiva</w:t>
      </w:r>
      <w:r w:rsidRPr="00EA7FC7">
        <w:rPr>
          <w:rFonts w:ascii="Calibri" w:eastAsia="Calibri" w:hAnsi="Calibri" w:cs="Calibri"/>
          <w:kern w:val="0"/>
          <w:sz w:val="28"/>
          <w:szCs w:val="28"/>
          <w:lang w:val="it" w:eastAsia="it-IT"/>
          <w14:ligatures w14:val="none"/>
        </w:rPr>
        <w:t>, trascurando le altre dimensioni dell’umano, ossia l’</w:t>
      </w:r>
      <w:r w:rsidRPr="00EA7FC7">
        <w:rPr>
          <w:rFonts w:ascii="Calibri" w:eastAsia="Calibri" w:hAnsi="Calibri" w:cs="Calibri"/>
          <w:b/>
          <w:bCs/>
          <w:kern w:val="0"/>
          <w:sz w:val="28"/>
          <w:szCs w:val="28"/>
          <w:lang w:val="it" w:eastAsia="it-IT"/>
          <w14:ligatures w14:val="none"/>
        </w:rPr>
        <w:t>affettiva</w:t>
      </w:r>
      <w:r w:rsidRPr="00EA7FC7">
        <w:rPr>
          <w:rFonts w:ascii="Calibri" w:eastAsia="Calibri" w:hAnsi="Calibri" w:cs="Calibri"/>
          <w:kern w:val="0"/>
          <w:sz w:val="28"/>
          <w:szCs w:val="28"/>
          <w:lang w:val="it" w:eastAsia="it-IT"/>
          <w14:ligatures w14:val="none"/>
        </w:rPr>
        <w:t xml:space="preserve"> (che implica per es. tutta l’area della spiritualità) e la </w:t>
      </w:r>
      <w:r w:rsidRPr="00EA7FC7">
        <w:rPr>
          <w:rFonts w:ascii="Calibri" w:eastAsia="Calibri" w:hAnsi="Calibri" w:cs="Calibri"/>
          <w:b/>
          <w:bCs/>
          <w:kern w:val="0"/>
          <w:sz w:val="28"/>
          <w:szCs w:val="28"/>
          <w:lang w:val="it" w:eastAsia="it-IT"/>
          <w14:ligatures w14:val="none"/>
        </w:rPr>
        <w:t>pragmatica</w:t>
      </w:r>
      <w:r w:rsidRPr="00EA7FC7">
        <w:rPr>
          <w:rFonts w:ascii="Calibri" w:eastAsia="Calibri" w:hAnsi="Calibri" w:cs="Calibri"/>
          <w:kern w:val="0"/>
          <w:sz w:val="28"/>
          <w:szCs w:val="28"/>
          <w:lang w:val="it" w:eastAsia="it-IT"/>
          <w14:ligatures w14:val="none"/>
        </w:rPr>
        <w:t xml:space="preserve"> (l’artigianato pastorale, il tirocinio: il provare, verificare, cambiare, riprovare...). Devo dire che la dimensione pragmatica della formazione è quella </w:t>
      </w:r>
      <w:r w:rsidRPr="00EA7FC7">
        <w:rPr>
          <w:rFonts w:ascii="Calibri" w:eastAsia="Calibri" w:hAnsi="Calibri" w:cs="Calibri"/>
          <w:b/>
          <w:bCs/>
          <w:kern w:val="0"/>
          <w:sz w:val="28"/>
          <w:szCs w:val="28"/>
          <w:lang w:val="it" w:eastAsia="it-IT"/>
          <w14:ligatures w14:val="none"/>
        </w:rPr>
        <w:t>meno evidente</w:t>
      </w:r>
      <w:r w:rsidR="000240DC" w:rsidRPr="000240DC">
        <w:rPr>
          <w:rFonts w:ascii="Calibri" w:eastAsia="Calibri" w:hAnsi="Calibri" w:cs="Calibri"/>
          <w:b/>
          <w:bCs/>
          <w:kern w:val="0"/>
          <w:sz w:val="28"/>
          <w:szCs w:val="28"/>
          <w:lang w:val="it" w:eastAsia="it-IT"/>
          <w14:ligatures w14:val="none"/>
        </w:rPr>
        <w:t xml:space="preserve"> nel testo</w:t>
      </w:r>
      <w:r w:rsidRPr="00EA7FC7">
        <w:rPr>
          <w:rFonts w:ascii="Calibri" w:eastAsia="Calibri" w:hAnsi="Calibri" w:cs="Calibri"/>
          <w:kern w:val="0"/>
          <w:sz w:val="28"/>
          <w:szCs w:val="28"/>
          <w:lang w:val="it" w:eastAsia="it-IT"/>
          <w14:ligatures w14:val="none"/>
        </w:rPr>
        <w:t>, meriterebbe di essere maggiormente sottolineata.</w:t>
      </w:r>
    </w:p>
    <w:p w14:paraId="362A2303" w14:textId="77777777" w:rsidR="00EA7FC7" w:rsidRPr="00EA7FC7" w:rsidRDefault="00EA7FC7" w:rsidP="00EA7FC7">
      <w:pPr>
        <w:spacing w:after="120"/>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Abbracciare tutte queste dimensioni significa comunque consentire alle persone non di apprendere una teoria, ma di </w:t>
      </w:r>
      <w:r w:rsidRPr="00EA7FC7">
        <w:rPr>
          <w:rFonts w:ascii="Calibri" w:eastAsia="Calibri" w:hAnsi="Calibri" w:cs="Calibri"/>
          <w:b/>
          <w:bCs/>
          <w:kern w:val="0"/>
          <w:sz w:val="28"/>
          <w:szCs w:val="28"/>
          <w:lang w:val="it" w:eastAsia="it-IT"/>
          <w14:ligatures w14:val="none"/>
        </w:rPr>
        <w:t>vivere un’esperienza</w:t>
      </w:r>
      <w:r w:rsidRPr="00EA7FC7">
        <w:rPr>
          <w:rFonts w:ascii="Calibri" w:eastAsia="Calibri" w:hAnsi="Calibri" w:cs="Calibri"/>
          <w:kern w:val="0"/>
          <w:sz w:val="28"/>
          <w:szCs w:val="28"/>
          <w:lang w:val="it" w:eastAsia="it-IT"/>
          <w14:ligatures w14:val="none"/>
        </w:rPr>
        <w:t xml:space="preserve">, cosa che in realtà sarebbe lo scopo di ogni azione evangelizzatrice, favorire l’esperienza di incontro con il Signore. </w:t>
      </w:r>
    </w:p>
    <w:p w14:paraId="098DFE3D" w14:textId="77777777" w:rsidR="00EA7FC7" w:rsidRPr="00EA7FC7" w:rsidRDefault="00EA7FC7" w:rsidP="00EA7FC7">
      <w:pPr>
        <w:spacing w:after="120"/>
        <w:jc w:val="both"/>
        <w:rPr>
          <w:rFonts w:ascii="Calibri" w:eastAsia="Calibri" w:hAnsi="Calibri" w:cs="Calibri"/>
          <w:color w:val="101010"/>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Per questo viene richiesto un «coraggioso rilancio formativo» o, come affermava già il DF del Sinodo sui giovani, </w:t>
      </w:r>
      <w:r w:rsidRPr="00EA7FC7">
        <w:rPr>
          <w:rFonts w:ascii="Calibri" w:eastAsia="Calibri" w:hAnsi="Calibri" w:cs="Calibri"/>
          <w:color w:val="000000"/>
          <w:kern w:val="0"/>
          <w:sz w:val="28"/>
          <w:szCs w:val="28"/>
          <w:lang w:val="it" w:eastAsia="it-IT"/>
          <w14:ligatures w14:val="none"/>
        </w:rPr>
        <w:t>«</w:t>
      </w:r>
      <w:r w:rsidRPr="00EA7FC7">
        <w:rPr>
          <w:rFonts w:ascii="Calibri" w:eastAsia="Calibri" w:hAnsi="Calibri" w:cs="Calibri"/>
          <w:i/>
          <w:color w:val="101010"/>
          <w:kern w:val="0"/>
          <w:sz w:val="28"/>
          <w:szCs w:val="28"/>
          <w:highlight w:val="white"/>
          <w:lang w:val="it" w:eastAsia="it-IT"/>
          <w14:ligatures w14:val="none"/>
        </w:rPr>
        <w:t>un nuovo approccio formativo</w:t>
      </w:r>
      <w:r w:rsidRPr="00EA7FC7">
        <w:rPr>
          <w:rFonts w:ascii="Calibri" w:eastAsia="Calibri" w:hAnsi="Calibri" w:cs="Calibri"/>
          <w:color w:val="101010"/>
          <w:kern w:val="0"/>
          <w:sz w:val="28"/>
          <w:szCs w:val="28"/>
          <w:highlight w:val="white"/>
          <w:lang w:val="it" w:eastAsia="it-IT"/>
          <w14:ligatures w14:val="none"/>
        </w:rPr>
        <w:t>, che punti all’integrazione delle prospettive, renda capaci di cogliere l’intreccio dei problemi e sappia unificare le diverse dimensioni della persona»</w:t>
      </w:r>
      <w:r w:rsidRPr="00EA7FC7">
        <w:rPr>
          <w:rFonts w:ascii="Calibri" w:eastAsia="Calibri" w:hAnsi="Calibri" w:cs="Calibri"/>
          <w:color w:val="101010"/>
          <w:kern w:val="0"/>
          <w:sz w:val="28"/>
          <w:szCs w:val="28"/>
          <w:lang w:val="it" w:eastAsia="it-IT"/>
          <w14:ligatures w14:val="none"/>
        </w:rPr>
        <w:t xml:space="preserve"> (n. 157).</w:t>
      </w:r>
    </w:p>
    <w:p w14:paraId="275F1CF7" w14:textId="77777777" w:rsidR="00EA7FC7" w:rsidRPr="00EA7FC7" w:rsidRDefault="00EA7FC7" w:rsidP="00EA7FC7">
      <w:pPr>
        <w:spacing w:after="120"/>
        <w:jc w:val="both"/>
        <w:rPr>
          <w:rFonts w:ascii="Calibri" w:eastAsia="Calibri" w:hAnsi="Calibri" w:cs="Calibri"/>
          <w:color w:val="101010"/>
          <w:kern w:val="0"/>
          <w:sz w:val="28"/>
          <w:szCs w:val="28"/>
          <w:lang w:val="it" w:eastAsia="it-IT"/>
          <w14:ligatures w14:val="none"/>
        </w:rPr>
      </w:pPr>
      <w:r w:rsidRPr="00EA7FC7">
        <w:rPr>
          <w:rFonts w:ascii="Calibri" w:eastAsia="Calibri" w:hAnsi="Calibri" w:cs="Calibri"/>
          <w:color w:val="101010"/>
          <w:kern w:val="0"/>
          <w:sz w:val="28"/>
          <w:szCs w:val="28"/>
          <w:lang w:val="it" w:eastAsia="it-IT"/>
          <w14:ligatures w14:val="none"/>
        </w:rPr>
        <w:t xml:space="preserve">Diviene indispensabile allora dare corpo a </w:t>
      </w:r>
      <w:r w:rsidRPr="00EA7FC7">
        <w:rPr>
          <w:rFonts w:ascii="Calibri" w:eastAsia="Calibri" w:hAnsi="Calibri" w:cs="Calibri"/>
          <w:b/>
          <w:bCs/>
          <w:color w:val="101010"/>
          <w:kern w:val="0"/>
          <w:sz w:val="28"/>
          <w:szCs w:val="28"/>
          <w:lang w:val="it" w:eastAsia="it-IT"/>
          <w14:ligatures w14:val="none"/>
        </w:rPr>
        <w:t>percorsi di verifica e rendicontazione</w:t>
      </w:r>
      <w:r w:rsidRPr="00EA7FC7">
        <w:rPr>
          <w:rFonts w:ascii="Calibri" w:eastAsia="Calibri" w:hAnsi="Calibri" w:cs="Calibri"/>
          <w:color w:val="101010"/>
          <w:kern w:val="0"/>
          <w:sz w:val="28"/>
          <w:szCs w:val="28"/>
          <w:lang w:val="it" w:eastAsia="it-IT"/>
          <w14:ligatures w14:val="none"/>
        </w:rPr>
        <w:t xml:space="preserve">, richiesta presente </w:t>
      </w:r>
      <w:r w:rsidRPr="00EA7FC7">
        <w:rPr>
          <w:rFonts w:ascii="Calibri" w:eastAsia="Calibri" w:hAnsi="Calibri" w:cs="Calibri"/>
          <w:b/>
          <w:bCs/>
          <w:color w:val="101010"/>
          <w:kern w:val="0"/>
          <w:sz w:val="28"/>
          <w:szCs w:val="28"/>
          <w:lang w:val="it" w:eastAsia="it-IT"/>
          <w14:ligatures w14:val="none"/>
        </w:rPr>
        <w:t>solo una volta nel capitolo</w:t>
      </w:r>
      <w:r w:rsidRPr="00EA7FC7">
        <w:rPr>
          <w:rFonts w:ascii="Calibri" w:eastAsia="Calibri" w:hAnsi="Calibri" w:cs="Calibri"/>
          <w:color w:val="101010"/>
          <w:kern w:val="0"/>
          <w:sz w:val="28"/>
          <w:szCs w:val="28"/>
          <w:lang w:val="it" w:eastAsia="it-IT"/>
          <w14:ligatures w14:val="none"/>
        </w:rPr>
        <w:t xml:space="preserve"> (n. 62), più ricorrente nei </w:t>
      </w:r>
      <w:proofErr w:type="spellStart"/>
      <w:r w:rsidRPr="00EA7FC7">
        <w:rPr>
          <w:rFonts w:ascii="Calibri" w:eastAsia="Calibri" w:hAnsi="Calibri" w:cs="Calibri"/>
          <w:color w:val="101010"/>
          <w:kern w:val="0"/>
          <w:sz w:val="28"/>
          <w:szCs w:val="28"/>
          <w:lang w:val="it" w:eastAsia="it-IT"/>
          <w14:ligatures w14:val="none"/>
        </w:rPr>
        <w:t>nn</w:t>
      </w:r>
      <w:proofErr w:type="spellEnd"/>
      <w:r w:rsidRPr="00EA7FC7">
        <w:rPr>
          <w:rFonts w:ascii="Calibri" w:eastAsia="Calibri" w:hAnsi="Calibri" w:cs="Calibri"/>
          <w:color w:val="101010"/>
          <w:kern w:val="0"/>
          <w:sz w:val="28"/>
          <w:szCs w:val="28"/>
          <w:lang w:val="it" w:eastAsia="it-IT"/>
          <w14:ligatures w14:val="none"/>
        </w:rPr>
        <w:t>. relativi alla corresponsabilità (</w:t>
      </w:r>
      <w:proofErr w:type="spellStart"/>
      <w:r w:rsidRPr="00EA7FC7">
        <w:rPr>
          <w:rFonts w:ascii="Calibri" w:eastAsia="Calibri" w:hAnsi="Calibri" w:cs="Calibri"/>
          <w:color w:val="101010"/>
          <w:kern w:val="0"/>
          <w:sz w:val="28"/>
          <w:szCs w:val="28"/>
          <w:lang w:val="it" w:eastAsia="it-IT"/>
          <w14:ligatures w14:val="none"/>
        </w:rPr>
        <w:t>nn</w:t>
      </w:r>
      <w:proofErr w:type="spellEnd"/>
      <w:r w:rsidRPr="00EA7FC7">
        <w:rPr>
          <w:rFonts w:ascii="Calibri" w:eastAsia="Calibri" w:hAnsi="Calibri" w:cs="Calibri"/>
          <w:color w:val="101010"/>
          <w:kern w:val="0"/>
          <w:sz w:val="28"/>
          <w:szCs w:val="28"/>
          <w:lang w:val="it" w:eastAsia="it-IT"/>
          <w14:ligatures w14:val="none"/>
        </w:rPr>
        <w:t xml:space="preserve">. 66, 69, 74). </w:t>
      </w:r>
    </w:p>
    <w:p w14:paraId="06E6E90E" w14:textId="77777777" w:rsidR="00EA7FC7" w:rsidRPr="00EA7FC7" w:rsidRDefault="00EA7FC7" w:rsidP="00EA7FC7">
      <w:pPr>
        <w:spacing w:after="120"/>
        <w:jc w:val="both"/>
        <w:rPr>
          <w:rFonts w:ascii="Calibri" w:eastAsia="Calibri" w:hAnsi="Calibri" w:cs="Calibri"/>
          <w:color w:val="101010"/>
          <w:kern w:val="0"/>
          <w:sz w:val="28"/>
          <w:szCs w:val="28"/>
          <w:lang w:val="it" w:eastAsia="it-IT"/>
          <w14:ligatures w14:val="none"/>
        </w:rPr>
      </w:pPr>
      <w:r w:rsidRPr="00EA7FC7">
        <w:rPr>
          <w:rFonts w:ascii="Calibri" w:eastAsia="Calibri" w:hAnsi="Calibri" w:cs="Calibri"/>
          <w:color w:val="101010"/>
          <w:kern w:val="0"/>
          <w:sz w:val="28"/>
          <w:szCs w:val="28"/>
          <w:lang w:val="it" w:eastAsia="it-IT"/>
          <w14:ligatures w14:val="none"/>
        </w:rPr>
        <w:t>In questo quadro vengono delineate le proposte:</w:t>
      </w:r>
    </w:p>
    <w:p w14:paraId="63876FD6" w14:textId="77777777" w:rsidR="00EA7FC7" w:rsidRPr="00EA7FC7" w:rsidRDefault="00EA7FC7" w:rsidP="00EA7FC7">
      <w:pPr>
        <w:spacing w:after="0"/>
        <w:jc w:val="both"/>
        <w:rPr>
          <w:rFonts w:ascii="Calibri" w:eastAsia="Calibri" w:hAnsi="Calibri" w:cs="Calibri"/>
          <w:b/>
          <w:bCs/>
          <w:color w:val="101010"/>
          <w:kern w:val="0"/>
          <w:sz w:val="28"/>
          <w:szCs w:val="28"/>
          <w:lang w:val="it" w:eastAsia="it-IT"/>
          <w14:ligatures w14:val="none"/>
        </w:rPr>
      </w:pPr>
    </w:p>
    <w:p w14:paraId="5DDA55F5" w14:textId="1ED2C00A" w:rsidR="00EA7FC7" w:rsidRPr="005E26A0" w:rsidRDefault="00EA7FC7" w:rsidP="005E26A0">
      <w:pPr>
        <w:pStyle w:val="Paragrafoelenco"/>
        <w:numPr>
          <w:ilvl w:val="0"/>
          <w:numId w:val="3"/>
        </w:numPr>
        <w:spacing w:after="0"/>
        <w:jc w:val="both"/>
        <w:rPr>
          <w:rFonts w:ascii="Calibri" w:eastAsia="Calibri" w:hAnsi="Calibri" w:cs="Calibri"/>
          <w:kern w:val="0"/>
          <w:sz w:val="28"/>
          <w:szCs w:val="28"/>
          <w:lang w:val="it" w:eastAsia="it-IT"/>
          <w14:ligatures w14:val="none"/>
        </w:rPr>
      </w:pPr>
      <w:r w:rsidRPr="005E26A0">
        <w:rPr>
          <w:rFonts w:ascii="Calibri" w:eastAsia="Calibri" w:hAnsi="Calibri" w:cs="Calibri"/>
          <w:b/>
          <w:bCs/>
          <w:kern w:val="0"/>
          <w:sz w:val="28"/>
          <w:szCs w:val="28"/>
          <w:lang w:val="it" w:eastAsia="it-IT"/>
          <w14:ligatures w14:val="none"/>
        </w:rPr>
        <w:t xml:space="preserve">Una chiesa di discepoli missionari: adulti nella fede </w:t>
      </w:r>
    </w:p>
    <w:p w14:paraId="1C208374" w14:textId="77777777" w:rsidR="00EA7FC7" w:rsidRPr="00EA7FC7" w:rsidRDefault="00EA7FC7" w:rsidP="00EA7FC7">
      <w:pPr>
        <w:spacing w:after="0"/>
        <w:jc w:val="both"/>
        <w:rPr>
          <w:rFonts w:ascii="Calibri" w:eastAsia="Calibri" w:hAnsi="Calibri" w:cs="Calibri"/>
          <w:iCs/>
          <w:kern w:val="0"/>
          <w:sz w:val="28"/>
          <w:szCs w:val="28"/>
          <w:lang w:val="it" w:eastAsia="it-IT"/>
          <w14:ligatures w14:val="none"/>
        </w:rPr>
      </w:pPr>
      <w:r w:rsidRPr="00EA7FC7">
        <w:rPr>
          <w:rFonts w:ascii="Calibri" w:eastAsia="Calibri" w:hAnsi="Calibri" w:cs="Calibri"/>
          <w:i/>
          <w:kern w:val="0"/>
          <w:sz w:val="28"/>
          <w:szCs w:val="28"/>
          <w:lang w:val="it" w:eastAsia="it-IT"/>
          <w14:ligatures w14:val="none"/>
        </w:rPr>
        <w:t>Formare alla maturità della fede</w:t>
      </w:r>
      <w:r w:rsidRPr="00EA7FC7">
        <w:rPr>
          <w:rFonts w:ascii="Calibri" w:eastAsia="Calibri" w:hAnsi="Calibri" w:cs="Calibri"/>
          <w:iCs/>
          <w:kern w:val="0"/>
          <w:sz w:val="28"/>
          <w:szCs w:val="28"/>
          <w:lang w:val="it" w:eastAsia="it-IT"/>
          <w14:ligatures w14:val="none"/>
        </w:rPr>
        <w:t xml:space="preserve"> (44) – </w:t>
      </w:r>
      <w:r w:rsidRPr="00EA7FC7">
        <w:rPr>
          <w:rFonts w:ascii="Calibri" w:eastAsia="Calibri" w:hAnsi="Calibri" w:cs="Calibri"/>
          <w:i/>
          <w:kern w:val="0"/>
          <w:sz w:val="28"/>
          <w:szCs w:val="28"/>
          <w:lang w:val="it" w:eastAsia="it-IT"/>
          <w14:ligatures w14:val="none"/>
        </w:rPr>
        <w:t>Mettendo al centro la Parola di Dio</w:t>
      </w:r>
      <w:r w:rsidRPr="00EA7FC7">
        <w:rPr>
          <w:rFonts w:ascii="Calibri" w:eastAsia="Calibri" w:hAnsi="Calibri" w:cs="Calibri"/>
          <w:iCs/>
          <w:kern w:val="0"/>
          <w:sz w:val="28"/>
          <w:szCs w:val="28"/>
          <w:lang w:val="it" w:eastAsia="it-IT"/>
          <w14:ligatures w14:val="none"/>
        </w:rPr>
        <w:t xml:space="preserve"> (n. 45) – </w:t>
      </w:r>
      <w:r w:rsidRPr="00EA7FC7">
        <w:rPr>
          <w:rFonts w:ascii="Calibri" w:eastAsia="Calibri" w:hAnsi="Calibri" w:cs="Calibri"/>
          <w:i/>
          <w:kern w:val="0"/>
          <w:sz w:val="28"/>
          <w:szCs w:val="28"/>
          <w:lang w:val="it" w:eastAsia="it-IT"/>
          <w14:ligatures w14:val="none"/>
        </w:rPr>
        <w:t>La liturgia come alimento per la vita cristiana</w:t>
      </w:r>
      <w:r w:rsidRPr="00EA7FC7">
        <w:rPr>
          <w:rFonts w:ascii="Calibri" w:eastAsia="Calibri" w:hAnsi="Calibri" w:cs="Calibri"/>
          <w:iCs/>
          <w:kern w:val="0"/>
          <w:sz w:val="28"/>
          <w:szCs w:val="28"/>
          <w:lang w:val="it" w:eastAsia="it-IT"/>
          <w14:ligatures w14:val="none"/>
        </w:rPr>
        <w:t xml:space="preserve"> (46) – </w:t>
      </w:r>
      <w:r w:rsidRPr="00EA7FC7">
        <w:rPr>
          <w:rFonts w:ascii="Calibri" w:eastAsia="Calibri" w:hAnsi="Calibri" w:cs="Calibri"/>
          <w:i/>
          <w:kern w:val="0"/>
          <w:sz w:val="28"/>
          <w:szCs w:val="28"/>
          <w:lang w:val="it" w:eastAsia="it-IT"/>
          <w14:ligatures w14:val="none"/>
        </w:rPr>
        <w:t>Revisione nazionale dei testi liturgici e del repertorio dei canti</w:t>
      </w:r>
      <w:r w:rsidRPr="00EA7FC7">
        <w:rPr>
          <w:rFonts w:ascii="Calibri" w:eastAsia="Calibri" w:hAnsi="Calibri" w:cs="Calibri"/>
          <w:iCs/>
          <w:kern w:val="0"/>
          <w:sz w:val="28"/>
          <w:szCs w:val="28"/>
          <w:lang w:val="it" w:eastAsia="it-IT"/>
          <w14:ligatures w14:val="none"/>
        </w:rPr>
        <w:t xml:space="preserve"> (47) – </w:t>
      </w:r>
      <w:r w:rsidRPr="00EA7FC7">
        <w:rPr>
          <w:rFonts w:ascii="Calibri" w:eastAsia="Calibri" w:hAnsi="Calibri" w:cs="Calibri"/>
          <w:i/>
          <w:kern w:val="0"/>
          <w:sz w:val="28"/>
          <w:szCs w:val="28"/>
          <w:lang w:val="it" w:eastAsia="it-IT"/>
          <w14:ligatures w14:val="none"/>
        </w:rPr>
        <w:t>Celebrazione dei passaggi dell’IC</w:t>
      </w:r>
      <w:r w:rsidRPr="00EA7FC7">
        <w:rPr>
          <w:rFonts w:ascii="Calibri" w:eastAsia="Calibri" w:hAnsi="Calibri" w:cs="Calibri"/>
          <w:iCs/>
          <w:kern w:val="0"/>
          <w:sz w:val="28"/>
          <w:szCs w:val="28"/>
          <w:lang w:val="it" w:eastAsia="it-IT"/>
          <w14:ligatures w14:val="none"/>
        </w:rPr>
        <w:t xml:space="preserve"> (48) – </w:t>
      </w:r>
      <w:r w:rsidRPr="00EA7FC7">
        <w:rPr>
          <w:rFonts w:ascii="Calibri" w:eastAsia="Calibri" w:hAnsi="Calibri" w:cs="Calibri"/>
          <w:i/>
          <w:kern w:val="0"/>
          <w:sz w:val="28"/>
          <w:szCs w:val="28"/>
          <w:lang w:val="it" w:eastAsia="it-IT"/>
          <w14:ligatures w14:val="none"/>
        </w:rPr>
        <w:t>Importanza dell’omelia</w:t>
      </w:r>
      <w:r w:rsidRPr="00EA7FC7">
        <w:rPr>
          <w:rFonts w:ascii="Calibri" w:eastAsia="Calibri" w:hAnsi="Calibri" w:cs="Calibri"/>
          <w:iCs/>
          <w:kern w:val="0"/>
          <w:sz w:val="28"/>
          <w:szCs w:val="28"/>
          <w:lang w:val="it" w:eastAsia="it-IT"/>
          <w14:ligatures w14:val="none"/>
        </w:rPr>
        <w:t xml:space="preserve"> (49) – </w:t>
      </w:r>
      <w:r w:rsidRPr="00EA7FC7">
        <w:rPr>
          <w:rFonts w:ascii="Calibri" w:eastAsia="Calibri" w:hAnsi="Calibri" w:cs="Calibri"/>
          <w:i/>
          <w:kern w:val="0"/>
          <w:sz w:val="28"/>
          <w:szCs w:val="28"/>
          <w:lang w:val="it" w:eastAsia="it-IT"/>
          <w14:ligatures w14:val="none"/>
        </w:rPr>
        <w:t xml:space="preserve">Vita interiore e accompagnamento personale </w:t>
      </w:r>
      <w:r w:rsidRPr="00EA7FC7">
        <w:rPr>
          <w:rFonts w:ascii="Calibri" w:eastAsia="Calibri" w:hAnsi="Calibri" w:cs="Calibri"/>
          <w:iCs/>
          <w:kern w:val="0"/>
          <w:sz w:val="28"/>
          <w:szCs w:val="28"/>
          <w:lang w:val="it" w:eastAsia="it-IT"/>
          <w14:ligatures w14:val="none"/>
        </w:rPr>
        <w:t xml:space="preserve">(50) – </w:t>
      </w:r>
      <w:r w:rsidRPr="00EA7FC7">
        <w:rPr>
          <w:rFonts w:ascii="Calibri" w:eastAsia="Calibri" w:hAnsi="Calibri" w:cs="Calibri"/>
          <w:i/>
          <w:kern w:val="0"/>
          <w:sz w:val="28"/>
          <w:szCs w:val="28"/>
          <w:lang w:val="it" w:eastAsia="it-IT"/>
          <w14:ligatures w14:val="none"/>
        </w:rPr>
        <w:t>Valorizzazione della pietà popolare</w:t>
      </w:r>
      <w:r w:rsidRPr="00EA7FC7">
        <w:rPr>
          <w:rFonts w:ascii="Calibri" w:eastAsia="Calibri" w:hAnsi="Calibri" w:cs="Calibri"/>
          <w:iCs/>
          <w:kern w:val="0"/>
          <w:sz w:val="28"/>
          <w:szCs w:val="28"/>
          <w:lang w:val="it" w:eastAsia="it-IT"/>
          <w14:ligatures w14:val="none"/>
        </w:rPr>
        <w:t xml:space="preserve"> (51) – </w:t>
      </w:r>
      <w:r w:rsidRPr="00EA7FC7">
        <w:rPr>
          <w:rFonts w:ascii="Calibri" w:eastAsia="Calibri" w:hAnsi="Calibri" w:cs="Calibri"/>
          <w:i/>
          <w:kern w:val="0"/>
          <w:sz w:val="28"/>
          <w:szCs w:val="28"/>
          <w:lang w:val="it" w:eastAsia="it-IT"/>
          <w14:ligatures w14:val="none"/>
        </w:rPr>
        <w:t>Sviluppare sinergie e percorsi formativi unitari</w:t>
      </w:r>
      <w:r w:rsidRPr="00EA7FC7">
        <w:rPr>
          <w:rFonts w:ascii="Calibri" w:eastAsia="Calibri" w:hAnsi="Calibri" w:cs="Calibri"/>
          <w:iCs/>
          <w:kern w:val="0"/>
          <w:sz w:val="28"/>
          <w:szCs w:val="28"/>
          <w:lang w:val="it" w:eastAsia="it-IT"/>
          <w14:ligatures w14:val="none"/>
        </w:rPr>
        <w:t xml:space="preserve"> (52) – </w:t>
      </w:r>
      <w:r w:rsidRPr="00EA7FC7">
        <w:rPr>
          <w:rFonts w:ascii="Calibri" w:eastAsia="Calibri" w:hAnsi="Calibri" w:cs="Calibri"/>
          <w:i/>
          <w:kern w:val="0"/>
          <w:sz w:val="28"/>
          <w:szCs w:val="28"/>
          <w:lang w:val="it" w:eastAsia="it-IT"/>
          <w14:ligatures w14:val="none"/>
        </w:rPr>
        <w:t>Formare accompagnatori competenti</w:t>
      </w:r>
      <w:r w:rsidRPr="00EA7FC7">
        <w:rPr>
          <w:rFonts w:ascii="Calibri" w:eastAsia="Calibri" w:hAnsi="Calibri" w:cs="Calibri"/>
          <w:iCs/>
          <w:kern w:val="0"/>
          <w:sz w:val="28"/>
          <w:szCs w:val="28"/>
          <w:lang w:val="it" w:eastAsia="it-IT"/>
          <w14:ligatures w14:val="none"/>
        </w:rPr>
        <w:t xml:space="preserve"> (53)</w:t>
      </w:r>
    </w:p>
    <w:p w14:paraId="265FBEC0" w14:textId="77777777" w:rsidR="00EA7FC7" w:rsidRPr="00EA7FC7" w:rsidRDefault="00EA7FC7" w:rsidP="00EA7FC7">
      <w:pPr>
        <w:spacing w:after="0"/>
        <w:jc w:val="both"/>
        <w:rPr>
          <w:rFonts w:ascii="Calibri" w:eastAsia="Calibri" w:hAnsi="Calibri" w:cs="Calibri"/>
          <w:iCs/>
          <w:kern w:val="0"/>
          <w:sz w:val="28"/>
          <w:szCs w:val="28"/>
          <w:lang w:val="it" w:eastAsia="it-IT"/>
          <w14:ligatures w14:val="none"/>
        </w:rPr>
      </w:pPr>
    </w:p>
    <w:p w14:paraId="42259BC6" w14:textId="77777777"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Il focus è sulla formazione degli adulti (n. 44), sulla centralità della Parola, la liturgia e l’accompagnamento (</w:t>
      </w:r>
      <w:proofErr w:type="spellStart"/>
      <w:r w:rsidRPr="00EA7FC7">
        <w:rPr>
          <w:rFonts w:ascii="Calibri" w:eastAsia="Calibri" w:hAnsi="Calibri" w:cs="Calibri"/>
          <w:kern w:val="0"/>
          <w:sz w:val="28"/>
          <w:szCs w:val="28"/>
          <w:lang w:val="it" w:eastAsia="it-IT"/>
          <w14:ligatures w14:val="none"/>
        </w:rPr>
        <w:t>nn</w:t>
      </w:r>
      <w:proofErr w:type="spellEnd"/>
      <w:r w:rsidRPr="00EA7FC7">
        <w:rPr>
          <w:rFonts w:ascii="Calibri" w:eastAsia="Calibri" w:hAnsi="Calibri" w:cs="Calibri"/>
          <w:kern w:val="0"/>
          <w:sz w:val="28"/>
          <w:szCs w:val="28"/>
          <w:lang w:val="it" w:eastAsia="it-IT"/>
          <w14:ligatures w14:val="none"/>
        </w:rPr>
        <w:t xml:space="preserve">. 45-50). A proposito di liturgia, emerge la necessità di curare sia la revisione dei linguaggi nei testi liturgici che la formazione di chi presiede e l’importanza dell’omelia. </w:t>
      </w:r>
      <w:r w:rsidRPr="00EA7FC7">
        <w:rPr>
          <w:rFonts w:ascii="Calibri" w:eastAsia="Calibri" w:hAnsi="Calibri" w:cs="Calibri"/>
          <w:b/>
          <w:bCs/>
          <w:kern w:val="0"/>
          <w:sz w:val="28"/>
          <w:szCs w:val="28"/>
          <w:lang w:val="it" w:eastAsia="it-IT"/>
          <w14:ligatures w14:val="none"/>
        </w:rPr>
        <w:t>Il vissuto umano è riconosciuto come luogo teologico</w:t>
      </w:r>
      <w:r w:rsidRPr="00EA7FC7">
        <w:rPr>
          <w:rFonts w:ascii="Calibri" w:eastAsia="Calibri" w:hAnsi="Calibri" w:cs="Calibri"/>
          <w:kern w:val="0"/>
          <w:sz w:val="28"/>
          <w:szCs w:val="28"/>
          <w:lang w:val="it" w:eastAsia="it-IT"/>
          <w14:ligatures w14:val="none"/>
        </w:rPr>
        <w:t xml:space="preserve">, e questo chiede una particolare attenzione celebrativa nei vari sacramenti (anche IC) e nei sacramentali. </w:t>
      </w:r>
    </w:p>
    <w:p w14:paraId="37D5D478" w14:textId="41C79ADD"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b/>
          <w:kern w:val="0"/>
          <w:sz w:val="28"/>
          <w:szCs w:val="28"/>
          <w:highlight w:val="yellow"/>
          <w:lang w:val="it" w:eastAsia="it-IT"/>
          <w14:ligatures w14:val="none"/>
        </w:rPr>
      </w:pPr>
      <w:r w:rsidRPr="00EA7FC7">
        <w:rPr>
          <w:rFonts w:ascii="Calibri" w:eastAsia="Calibri" w:hAnsi="Calibri" w:cs="Calibri"/>
          <w:kern w:val="0"/>
          <w:sz w:val="28"/>
          <w:szCs w:val="28"/>
          <w:lang w:val="it" w:eastAsia="it-IT"/>
          <w14:ligatures w14:val="none"/>
        </w:rPr>
        <w:t xml:space="preserve">A proposito di giovani, del cui necessario protagonismo si parla ai </w:t>
      </w:r>
      <w:proofErr w:type="spellStart"/>
      <w:r w:rsidRPr="00EA7FC7">
        <w:rPr>
          <w:rFonts w:ascii="Calibri" w:eastAsia="Calibri" w:hAnsi="Calibri" w:cs="Calibri"/>
          <w:kern w:val="0"/>
          <w:sz w:val="28"/>
          <w:szCs w:val="28"/>
          <w:lang w:val="it" w:eastAsia="it-IT"/>
          <w14:ligatures w14:val="none"/>
        </w:rPr>
        <w:t>nn</w:t>
      </w:r>
      <w:proofErr w:type="spellEnd"/>
      <w:r w:rsidRPr="00EA7FC7">
        <w:rPr>
          <w:rFonts w:ascii="Calibri" w:eastAsia="Calibri" w:hAnsi="Calibri" w:cs="Calibri"/>
          <w:kern w:val="0"/>
          <w:sz w:val="28"/>
          <w:szCs w:val="28"/>
          <w:lang w:val="it" w:eastAsia="it-IT"/>
          <w14:ligatures w14:val="none"/>
        </w:rPr>
        <w:t xml:space="preserve">. 37-39, </w:t>
      </w:r>
      <w:r w:rsidR="000240DC">
        <w:rPr>
          <w:rFonts w:ascii="Calibri" w:eastAsia="Calibri" w:hAnsi="Calibri" w:cs="Calibri"/>
          <w:kern w:val="0"/>
          <w:sz w:val="28"/>
          <w:szCs w:val="28"/>
          <w:lang w:val="it" w:eastAsia="it-IT"/>
          <w14:ligatures w14:val="none"/>
        </w:rPr>
        <w:t xml:space="preserve">sarebbe stato opportuno </w:t>
      </w:r>
      <w:r w:rsidRPr="00EA7FC7">
        <w:rPr>
          <w:rFonts w:ascii="Calibri" w:eastAsia="Calibri" w:hAnsi="Calibri" w:cs="Calibri"/>
          <w:kern w:val="0"/>
          <w:sz w:val="28"/>
          <w:szCs w:val="28"/>
          <w:lang w:val="it" w:eastAsia="it-IT"/>
          <w14:ligatures w14:val="none"/>
        </w:rPr>
        <w:t xml:space="preserve">inserire un ‘con’ quando si parla della loro formazione: formazione per </w:t>
      </w:r>
      <w:r w:rsidRPr="00EA7FC7">
        <w:rPr>
          <w:rFonts w:ascii="Calibri" w:eastAsia="Calibri" w:hAnsi="Calibri" w:cs="Calibri"/>
          <w:b/>
          <w:kern w:val="0"/>
          <w:sz w:val="28"/>
          <w:szCs w:val="28"/>
          <w:lang w:val="it" w:eastAsia="it-IT"/>
          <w14:ligatures w14:val="none"/>
        </w:rPr>
        <w:t>e con</w:t>
      </w:r>
      <w:r w:rsidRPr="00EA7FC7">
        <w:rPr>
          <w:rFonts w:ascii="Calibri" w:eastAsia="Calibri" w:hAnsi="Calibri" w:cs="Calibri"/>
          <w:kern w:val="0"/>
          <w:sz w:val="28"/>
          <w:szCs w:val="28"/>
          <w:lang w:val="it" w:eastAsia="it-IT"/>
          <w14:ligatures w14:val="none"/>
        </w:rPr>
        <w:t xml:space="preserve"> adulti e giovani adulti (n. 44.a).</w:t>
      </w:r>
    </w:p>
    <w:p w14:paraId="2144DBC2" w14:textId="77777777"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Si propone che la riconciliazione sia celebrata alla fine del cammino di IC.</w:t>
      </w:r>
    </w:p>
    <w:p w14:paraId="69AF64FC" w14:textId="77777777" w:rsidR="00EA7FC7" w:rsidRPr="00EA7FC7" w:rsidRDefault="00EA7FC7" w:rsidP="00EA7FC7">
      <w:pPr>
        <w:ind w:right="-1"/>
        <w:jc w:val="both"/>
        <w:rPr>
          <w:rFonts w:ascii="Calibri" w:eastAsia="Calibri" w:hAnsi="Calibri" w:cs="Calibri"/>
          <w:kern w:val="0"/>
          <w:sz w:val="28"/>
          <w:szCs w:val="28"/>
          <w:lang w:val="it" w:eastAsia="it-IT"/>
          <w14:ligatures w14:val="none"/>
        </w:rPr>
      </w:pPr>
    </w:p>
    <w:p w14:paraId="08C20AA4" w14:textId="5297DAB8" w:rsidR="00EA7FC7" w:rsidRDefault="00EA7FC7" w:rsidP="00EA7FC7">
      <w:pPr>
        <w:ind w:right="-1"/>
        <w:jc w:val="both"/>
        <w:rPr>
          <w:rFonts w:ascii="Calibri" w:eastAsia="Calibri" w:hAnsi="Calibri" w:cs="Calibri"/>
          <w:i/>
          <w:color w:val="000000" w:themeColor="text1"/>
          <w:kern w:val="0"/>
          <w:sz w:val="28"/>
          <w:szCs w:val="28"/>
          <w:lang w:eastAsia="it-IT"/>
          <w14:ligatures w14:val="none"/>
        </w:rPr>
      </w:pPr>
      <w:r w:rsidRPr="00EA7FC7">
        <w:rPr>
          <w:rFonts w:ascii="Calibri" w:eastAsia="Calibri" w:hAnsi="Calibri" w:cs="Calibri"/>
          <w:kern w:val="0"/>
          <w:sz w:val="28"/>
          <w:szCs w:val="28"/>
          <w:lang w:val="it" w:eastAsia="it-IT"/>
          <w14:ligatures w14:val="none"/>
        </w:rPr>
        <w:t>Il n. 52 è perfetto per la ns. regione ecclesiastica e potrebbe aiutarci a valorizzare le risorse che abbiamo: propone «</w:t>
      </w:r>
      <w:r w:rsidRPr="00EA7FC7">
        <w:rPr>
          <w:rFonts w:ascii="Calibri" w:eastAsia="Calibri" w:hAnsi="Calibri" w:cs="Calibri"/>
          <w:i/>
          <w:color w:val="000000" w:themeColor="text1"/>
          <w:kern w:val="0"/>
          <w:sz w:val="28"/>
          <w:szCs w:val="28"/>
          <w:lang w:eastAsia="it-IT"/>
          <w14:ligatures w14:val="none"/>
        </w:rPr>
        <w:t xml:space="preserve">che le Chiese locali, </w:t>
      </w:r>
      <w:r w:rsidRPr="00EA7FC7">
        <w:rPr>
          <w:rFonts w:ascii="Calibri" w:eastAsia="Calibri" w:hAnsi="Calibri" w:cs="Calibri"/>
          <w:i/>
          <w:noProof/>
          <w:color w:val="000000" w:themeColor="text1"/>
          <w:kern w:val="0"/>
          <w:sz w:val="28"/>
          <w:szCs w:val="28"/>
          <w:lang w:eastAsia="it-IT"/>
          <w14:ligatures w14:val="none"/>
        </w:rPr>
        <w:t>almeno a livello interdiocesano o di regione ecclesiastica,</w:t>
      </w:r>
      <w:r w:rsidRPr="00EA7FC7">
        <w:rPr>
          <w:rFonts w:ascii="Calibri" w:eastAsia="Calibri" w:hAnsi="Calibri" w:cs="Calibri"/>
          <w:i/>
          <w:color w:val="000000" w:themeColor="text1"/>
          <w:kern w:val="0"/>
          <w:sz w:val="28"/>
          <w:szCs w:val="28"/>
          <w:lang w:eastAsia="it-IT"/>
          <w14:ligatures w14:val="none"/>
        </w:rPr>
        <w:t xml:space="preserve"> elaborino linee condivise per il rinnovamento della formazione teologico-pastorale in stretta sinergia con le Facoltà, gli Istituti teologici e gli Istituti Superiori di Scienze Religiose, facendo in modo che queste realtà accademiche diventino anche poli per la formazione unitaria di presbiteri, diaconi, catechisti, insegnanti di religione cattolica, responsabili e operatori pastorali dei diversi ambiti». </w:t>
      </w:r>
    </w:p>
    <w:p w14:paraId="3379FF53" w14:textId="77777777" w:rsidR="005E26A0" w:rsidRPr="00EA7FC7" w:rsidRDefault="005E26A0" w:rsidP="00EA7FC7">
      <w:pPr>
        <w:ind w:right="-1"/>
        <w:jc w:val="both"/>
        <w:rPr>
          <w:rFonts w:ascii="Calibri" w:eastAsia="Calibri" w:hAnsi="Calibri" w:cs="Calibri"/>
          <w:i/>
          <w:color w:val="000000" w:themeColor="text1"/>
          <w:kern w:val="0"/>
          <w:sz w:val="28"/>
          <w:szCs w:val="28"/>
          <w:lang w:eastAsia="it-IT"/>
          <w14:ligatures w14:val="none"/>
        </w:rPr>
      </w:pPr>
    </w:p>
    <w:p w14:paraId="171EE90F" w14:textId="10B2BCE5" w:rsidR="00EA7FC7" w:rsidRPr="005E26A0" w:rsidRDefault="00EA7FC7" w:rsidP="005E26A0">
      <w:pPr>
        <w:pStyle w:val="Paragrafoelenco"/>
        <w:numPr>
          <w:ilvl w:val="0"/>
          <w:numId w:val="3"/>
        </w:numPr>
        <w:spacing w:after="0"/>
        <w:jc w:val="both"/>
        <w:rPr>
          <w:rFonts w:ascii="Calibri" w:eastAsia="Calibri" w:hAnsi="Calibri" w:cs="Calibri"/>
          <w:b/>
          <w:bCs/>
          <w:iCs/>
          <w:kern w:val="0"/>
          <w:sz w:val="28"/>
          <w:szCs w:val="28"/>
          <w:lang w:val="it" w:eastAsia="it-IT"/>
          <w14:ligatures w14:val="none"/>
        </w:rPr>
      </w:pPr>
      <w:r w:rsidRPr="005E26A0">
        <w:rPr>
          <w:rFonts w:ascii="Calibri" w:eastAsia="Calibri" w:hAnsi="Calibri" w:cs="Calibri"/>
          <w:b/>
          <w:bCs/>
          <w:iCs/>
          <w:kern w:val="0"/>
          <w:sz w:val="28"/>
          <w:szCs w:val="28"/>
          <w:lang w:val="it" w:eastAsia="it-IT"/>
          <w14:ligatures w14:val="none"/>
        </w:rPr>
        <w:t>Una chiesa che genera: l’Iniziazione Cristiana</w:t>
      </w:r>
    </w:p>
    <w:p w14:paraId="17DF8FC3" w14:textId="77777777" w:rsidR="00EA7FC7" w:rsidRPr="00EA7FC7" w:rsidRDefault="00EA7FC7" w:rsidP="00EA7FC7">
      <w:pPr>
        <w:spacing w:after="0"/>
        <w:jc w:val="both"/>
        <w:rPr>
          <w:rFonts w:ascii="Calibri" w:eastAsia="Calibri" w:hAnsi="Calibri" w:cs="Calibri"/>
          <w:iCs/>
          <w:color w:val="000000"/>
          <w:kern w:val="0"/>
          <w:sz w:val="28"/>
          <w:szCs w:val="28"/>
          <w:lang w:val="it" w:eastAsia="it-IT"/>
          <w14:ligatures w14:val="none"/>
        </w:rPr>
      </w:pPr>
      <w:r w:rsidRPr="00EA7FC7">
        <w:rPr>
          <w:rFonts w:ascii="Calibri" w:eastAsia="Calibri" w:hAnsi="Calibri" w:cs="Calibri"/>
          <w:i/>
          <w:color w:val="000000"/>
          <w:kern w:val="0"/>
          <w:sz w:val="28"/>
          <w:szCs w:val="28"/>
          <w:lang w:val="it" w:eastAsia="it-IT"/>
          <w14:ligatures w14:val="none"/>
        </w:rPr>
        <w:t>Strutturare un progetto pastorale per l’IC</w:t>
      </w:r>
      <w:r w:rsidRPr="00EA7FC7">
        <w:rPr>
          <w:rFonts w:ascii="Calibri" w:eastAsia="Calibri" w:hAnsi="Calibri" w:cs="Calibri"/>
          <w:iCs/>
          <w:color w:val="000000"/>
          <w:kern w:val="0"/>
          <w:sz w:val="28"/>
          <w:szCs w:val="28"/>
          <w:lang w:val="it" w:eastAsia="it-IT"/>
          <w14:ligatures w14:val="none"/>
        </w:rPr>
        <w:t xml:space="preserve"> (54) – </w:t>
      </w:r>
      <w:r w:rsidRPr="00EA7FC7">
        <w:rPr>
          <w:rFonts w:ascii="Calibri" w:eastAsia="Calibri" w:hAnsi="Calibri" w:cs="Calibri"/>
          <w:i/>
          <w:color w:val="000000"/>
          <w:kern w:val="0"/>
          <w:sz w:val="28"/>
          <w:szCs w:val="28"/>
          <w:lang w:val="it" w:eastAsia="it-IT"/>
          <w14:ligatures w14:val="none"/>
        </w:rPr>
        <w:t xml:space="preserve">Orientamenti comuni per rinnovare i percorsi di IC </w:t>
      </w:r>
      <w:r w:rsidRPr="00EA7FC7">
        <w:rPr>
          <w:rFonts w:ascii="Calibri" w:eastAsia="Calibri" w:hAnsi="Calibri" w:cs="Calibri"/>
          <w:iCs/>
          <w:color w:val="000000"/>
          <w:kern w:val="0"/>
          <w:sz w:val="28"/>
          <w:szCs w:val="28"/>
          <w:lang w:val="it" w:eastAsia="it-IT"/>
          <w14:ligatures w14:val="none"/>
        </w:rPr>
        <w:t xml:space="preserve">(55) – </w:t>
      </w:r>
      <w:r w:rsidRPr="00EA7FC7">
        <w:rPr>
          <w:rFonts w:ascii="Calibri" w:eastAsia="Calibri" w:hAnsi="Calibri" w:cs="Calibri"/>
          <w:i/>
          <w:color w:val="000000"/>
          <w:kern w:val="0"/>
          <w:sz w:val="28"/>
          <w:szCs w:val="28"/>
          <w:lang w:val="it" w:eastAsia="it-IT"/>
          <w14:ligatures w14:val="none"/>
        </w:rPr>
        <w:t xml:space="preserve">Allargare l’orizzonte dei percorsi </w:t>
      </w:r>
      <w:proofErr w:type="spellStart"/>
      <w:r w:rsidRPr="00EA7FC7">
        <w:rPr>
          <w:rFonts w:ascii="Calibri" w:eastAsia="Calibri" w:hAnsi="Calibri" w:cs="Calibri"/>
          <w:i/>
          <w:color w:val="000000"/>
          <w:kern w:val="0"/>
          <w:sz w:val="28"/>
          <w:szCs w:val="28"/>
          <w:lang w:val="it" w:eastAsia="it-IT"/>
          <w14:ligatures w14:val="none"/>
        </w:rPr>
        <w:t>inziatici</w:t>
      </w:r>
      <w:proofErr w:type="spellEnd"/>
      <w:r w:rsidRPr="00EA7FC7">
        <w:rPr>
          <w:rFonts w:ascii="Calibri" w:eastAsia="Calibri" w:hAnsi="Calibri" w:cs="Calibri"/>
          <w:iCs/>
          <w:color w:val="000000"/>
          <w:kern w:val="0"/>
          <w:sz w:val="28"/>
          <w:szCs w:val="28"/>
          <w:lang w:val="it" w:eastAsia="it-IT"/>
          <w14:ligatures w14:val="none"/>
        </w:rPr>
        <w:t xml:space="preserve"> (56) – </w:t>
      </w:r>
      <w:r w:rsidRPr="00EA7FC7">
        <w:rPr>
          <w:rFonts w:ascii="Calibri" w:eastAsia="Calibri" w:hAnsi="Calibri" w:cs="Calibri"/>
          <w:i/>
          <w:color w:val="000000"/>
          <w:kern w:val="0"/>
          <w:sz w:val="28"/>
          <w:szCs w:val="28"/>
          <w:lang w:val="it" w:eastAsia="it-IT"/>
          <w14:ligatures w14:val="none"/>
        </w:rPr>
        <w:t>Il servizio diocesano per i catecumeni</w:t>
      </w:r>
      <w:r w:rsidRPr="00EA7FC7">
        <w:rPr>
          <w:rFonts w:ascii="Calibri" w:eastAsia="Calibri" w:hAnsi="Calibri" w:cs="Calibri"/>
          <w:iCs/>
          <w:color w:val="000000"/>
          <w:kern w:val="0"/>
          <w:sz w:val="28"/>
          <w:szCs w:val="28"/>
          <w:lang w:val="it" w:eastAsia="it-IT"/>
          <w14:ligatures w14:val="none"/>
        </w:rPr>
        <w:t xml:space="preserve"> (57) – </w:t>
      </w:r>
      <w:r w:rsidRPr="00EA7FC7">
        <w:rPr>
          <w:rFonts w:ascii="Calibri" w:eastAsia="Calibri" w:hAnsi="Calibri" w:cs="Calibri"/>
          <w:i/>
          <w:color w:val="000000"/>
          <w:kern w:val="0"/>
          <w:sz w:val="28"/>
          <w:szCs w:val="28"/>
          <w:lang w:val="it" w:eastAsia="it-IT"/>
          <w14:ligatures w14:val="none"/>
        </w:rPr>
        <w:t>Il servizio per le persone con disabilità</w:t>
      </w:r>
      <w:r w:rsidRPr="00EA7FC7">
        <w:rPr>
          <w:rFonts w:ascii="Calibri" w:eastAsia="Calibri" w:hAnsi="Calibri" w:cs="Calibri"/>
          <w:iCs/>
          <w:color w:val="000000"/>
          <w:kern w:val="0"/>
          <w:sz w:val="28"/>
          <w:szCs w:val="28"/>
          <w:lang w:val="it" w:eastAsia="it-IT"/>
          <w14:ligatures w14:val="none"/>
        </w:rPr>
        <w:t xml:space="preserve"> (58)</w:t>
      </w:r>
    </w:p>
    <w:p w14:paraId="769ADEDD" w14:textId="77777777"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kern w:val="0"/>
          <w:sz w:val="28"/>
          <w:szCs w:val="28"/>
          <w:lang w:val="it" w:eastAsia="it-IT"/>
          <w14:ligatures w14:val="none"/>
        </w:rPr>
      </w:pPr>
    </w:p>
    <w:p w14:paraId="2E64B8E0" w14:textId="37627DBB"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kern w:val="0"/>
          <w:sz w:val="28"/>
          <w:szCs w:val="28"/>
          <w:lang w:val="it" w:eastAsia="it-IT"/>
          <w14:ligatures w14:val="none"/>
        </w:rPr>
      </w:pPr>
      <w:r w:rsidRPr="00EA7FC7">
        <w:rPr>
          <w:rFonts w:ascii="Calibri" w:eastAsia="Calibri" w:hAnsi="Calibri" w:cs="Calibri"/>
          <w:kern w:val="0"/>
          <w:sz w:val="28"/>
          <w:szCs w:val="28"/>
          <w:lang w:val="it" w:eastAsia="it-IT"/>
          <w14:ligatures w14:val="none"/>
        </w:rPr>
        <w:t xml:space="preserve">Il volto generativo dell’IC emerge in questi 6 numeri. L’IC è letta come dinamica </w:t>
      </w:r>
      <w:r w:rsidRPr="00EA7FC7">
        <w:rPr>
          <w:rFonts w:ascii="Calibri" w:eastAsia="Calibri" w:hAnsi="Calibri" w:cs="Calibri"/>
          <w:b/>
          <w:bCs/>
          <w:kern w:val="0"/>
          <w:sz w:val="28"/>
          <w:szCs w:val="28"/>
          <w:lang w:val="it" w:eastAsia="it-IT"/>
          <w14:ligatures w14:val="none"/>
        </w:rPr>
        <w:t>formativa e sacramentale</w:t>
      </w:r>
      <w:r w:rsidRPr="00EA7FC7">
        <w:rPr>
          <w:rFonts w:ascii="Calibri" w:eastAsia="Calibri" w:hAnsi="Calibri" w:cs="Calibri"/>
          <w:kern w:val="0"/>
          <w:sz w:val="28"/>
          <w:szCs w:val="28"/>
          <w:lang w:val="it" w:eastAsia="it-IT"/>
          <w14:ligatures w14:val="none"/>
        </w:rPr>
        <w:t xml:space="preserve"> – l’idea di formazione che sottende questa definizione corrisponde all’idea di formazione integrale (mente, cuore, corpo) di carattere </w:t>
      </w:r>
      <w:r w:rsidRPr="00EA7FC7">
        <w:rPr>
          <w:rFonts w:ascii="Calibri" w:eastAsia="Calibri" w:hAnsi="Calibri" w:cs="Calibri"/>
          <w:kern w:val="0"/>
          <w:sz w:val="28"/>
          <w:szCs w:val="28"/>
          <w:lang w:val="it" w:eastAsia="it-IT"/>
          <w14:ligatures w14:val="none"/>
        </w:rPr>
        <w:lastRenderedPageBreak/>
        <w:t>sinodale, e segnala la trasformazione necessaria nelle prassi correnti dei cammini che proponiamo, tanto che si sottolinea il bisogno di riformarli, ma non in modo selvaggio e autocefalo ma in modo sinergico, offrendo strumenti e progetti unitari, interdiocesani e poi nazionali. Il M</w:t>
      </w:r>
      <w:r w:rsidR="005E26A0">
        <w:rPr>
          <w:rFonts w:ascii="Calibri" w:eastAsia="Calibri" w:hAnsi="Calibri" w:cs="Calibri"/>
          <w:kern w:val="0"/>
          <w:sz w:val="28"/>
          <w:szCs w:val="28"/>
          <w:lang w:val="it" w:eastAsia="it-IT"/>
          <w14:ligatures w14:val="none"/>
        </w:rPr>
        <w:t xml:space="preserve">inistero istituito </w:t>
      </w:r>
      <w:r w:rsidRPr="00EA7FC7">
        <w:rPr>
          <w:rFonts w:ascii="Calibri" w:eastAsia="Calibri" w:hAnsi="Calibri" w:cs="Calibri"/>
          <w:kern w:val="0"/>
          <w:sz w:val="28"/>
          <w:szCs w:val="28"/>
          <w:lang w:val="it" w:eastAsia="it-IT"/>
          <w14:ligatures w14:val="none"/>
        </w:rPr>
        <w:t>di catechista va promosso e valorizzato con finalità di coordinamento di équipes adeguate. L’ottica sia mistagogica e non previa (cf. 55b).</w:t>
      </w:r>
    </w:p>
    <w:p w14:paraId="69153520" w14:textId="77777777" w:rsidR="00EA7FC7" w:rsidRPr="00EA7FC7" w:rsidRDefault="00EA7FC7" w:rsidP="00EA7FC7">
      <w:pPr>
        <w:pBdr>
          <w:top w:val="nil"/>
          <w:left w:val="nil"/>
          <w:bottom w:val="nil"/>
          <w:right w:val="nil"/>
          <w:between w:val="nil"/>
        </w:pBdr>
        <w:spacing w:after="0" w:line="276" w:lineRule="auto"/>
        <w:jc w:val="both"/>
        <w:rPr>
          <w:rFonts w:ascii="Calibri" w:eastAsia="Calibri" w:hAnsi="Calibri" w:cs="Calibri"/>
          <w:kern w:val="0"/>
          <w:sz w:val="28"/>
          <w:szCs w:val="28"/>
          <w:lang w:val="it" w:eastAsia="it-IT"/>
          <w14:ligatures w14:val="none"/>
        </w:rPr>
      </w:pPr>
    </w:p>
    <w:p w14:paraId="6DA3FEF7" w14:textId="59FB1552" w:rsidR="00EA7FC7" w:rsidRPr="00EA7FC7" w:rsidRDefault="005E26A0" w:rsidP="00EA7FC7">
      <w:pPr>
        <w:pBdr>
          <w:top w:val="nil"/>
          <w:left w:val="nil"/>
          <w:bottom w:val="nil"/>
          <w:right w:val="nil"/>
          <w:between w:val="nil"/>
        </w:pBdr>
        <w:spacing w:after="0" w:line="276" w:lineRule="auto"/>
        <w:jc w:val="both"/>
        <w:rPr>
          <w:rFonts w:ascii="Calibri" w:eastAsia="Calibri" w:hAnsi="Calibri" w:cs="Calibri"/>
          <w:b/>
          <w:kern w:val="0"/>
          <w:sz w:val="28"/>
          <w:szCs w:val="28"/>
          <w:lang w:val="it" w:eastAsia="it-IT"/>
          <w14:ligatures w14:val="none"/>
        </w:rPr>
      </w:pPr>
      <w:r>
        <w:rPr>
          <w:rFonts w:ascii="Calibri" w:eastAsia="Calibri" w:hAnsi="Calibri" w:cs="Calibri"/>
          <w:kern w:val="0"/>
          <w:sz w:val="28"/>
          <w:szCs w:val="28"/>
          <w:lang w:val="it" w:eastAsia="it-IT"/>
          <w14:ligatures w14:val="none"/>
        </w:rPr>
        <w:t>U</w:t>
      </w:r>
      <w:r w:rsidR="00EA7FC7" w:rsidRPr="00EA7FC7">
        <w:rPr>
          <w:rFonts w:ascii="Calibri" w:eastAsia="Calibri" w:hAnsi="Calibri" w:cs="Calibri"/>
          <w:kern w:val="0"/>
          <w:sz w:val="28"/>
          <w:szCs w:val="28"/>
          <w:lang w:val="it" w:eastAsia="it-IT"/>
          <w14:ligatures w14:val="none"/>
        </w:rPr>
        <w:t>n’osservazione di carattere generale: l’attenzione alle famiglie appare debole.</w:t>
      </w:r>
      <w:r w:rsidR="00EA7FC7" w:rsidRPr="00EA7FC7">
        <w:rPr>
          <w:rFonts w:ascii="Calibri" w:eastAsia="Calibri" w:hAnsi="Calibri" w:cs="Calibri"/>
          <w:b/>
          <w:kern w:val="0"/>
          <w:sz w:val="28"/>
          <w:szCs w:val="28"/>
          <w:lang w:val="it" w:eastAsia="it-IT"/>
          <w14:ligatures w14:val="none"/>
        </w:rPr>
        <w:t xml:space="preserve"> </w:t>
      </w:r>
      <w:r w:rsidR="00EA7FC7" w:rsidRPr="00EA7FC7">
        <w:rPr>
          <w:rFonts w:ascii="Calibri" w:eastAsia="Calibri" w:hAnsi="Calibri" w:cs="Calibri"/>
          <w:kern w:val="0"/>
          <w:sz w:val="28"/>
          <w:szCs w:val="28"/>
          <w:lang w:val="it" w:eastAsia="it-IT"/>
          <w14:ligatures w14:val="none"/>
        </w:rPr>
        <w:t xml:space="preserve">Una forma di protagonismo traspare nei </w:t>
      </w:r>
      <w:proofErr w:type="spellStart"/>
      <w:r w:rsidR="00EA7FC7" w:rsidRPr="00EA7FC7">
        <w:rPr>
          <w:rFonts w:ascii="Calibri" w:eastAsia="Calibri" w:hAnsi="Calibri" w:cs="Calibri"/>
          <w:kern w:val="0"/>
          <w:sz w:val="28"/>
          <w:szCs w:val="28"/>
          <w:lang w:val="it" w:eastAsia="it-IT"/>
          <w14:ligatures w14:val="none"/>
        </w:rPr>
        <w:t>nn</w:t>
      </w:r>
      <w:proofErr w:type="spellEnd"/>
      <w:r w:rsidR="00EA7FC7" w:rsidRPr="00EA7FC7">
        <w:rPr>
          <w:rFonts w:ascii="Calibri" w:eastAsia="Calibri" w:hAnsi="Calibri" w:cs="Calibri"/>
          <w:kern w:val="0"/>
          <w:sz w:val="28"/>
          <w:szCs w:val="28"/>
          <w:lang w:val="it" w:eastAsia="it-IT"/>
          <w14:ligatures w14:val="none"/>
        </w:rPr>
        <w:t>. 54-58 (ben 5 ricorrenze del termine su un totale di 8 nella II parte), proponendo di formare le famiglie perché sostengano la formazione dei figli. Le implicazioni critiche di questo approccio sono molte, mi limito a dire che è come se la famiglia considerata nel testo fosse solo quella con figli. Oggi il quadro socioculturale è molto più complesso e multiforme, anche dentro le comunità.</w:t>
      </w:r>
    </w:p>
    <w:p w14:paraId="47792A9D" w14:textId="77777777" w:rsidR="00EA7FC7" w:rsidRPr="00EA7FC7" w:rsidRDefault="00EA7FC7" w:rsidP="00EA7FC7">
      <w:pPr>
        <w:spacing w:after="0"/>
        <w:jc w:val="both"/>
        <w:rPr>
          <w:rFonts w:ascii="Calibri" w:eastAsia="Calibri" w:hAnsi="Calibri" w:cs="Calibri"/>
          <w:iCs/>
          <w:color w:val="000000"/>
          <w:kern w:val="0"/>
          <w:sz w:val="28"/>
          <w:szCs w:val="28"/>
          <w:lang w:val="it" w:eastAsia="it-IT"/>
          <w14:ligatures w14:val="none"/>
        </w:rPr>
      </w:pPr>
    </w:p>
    <w:p w14:paraId="0E649DA2" w14:textId="050BF99B" w:rsidR="00EA7FC7" w:rsidRPr="005E26A0" w:rsidRDefault="00EA7FC7" w:rsidP="005E26A0">
      <w:pPr>
        <w:pStyle w:val="Paragrafoelenco"/>
        <w:numPr>
          <w:ilvl w:val="0"/>
          <w:numId w:val="3"/>
        </w:numPr>
        <w:spacing w:after="0"/>
        <w:jc w:val="both"/>
        <w:rPr>
          <w:rFonts w:ascii="Calibri" w:eastAsia="Calibri" w:hAnsi="Calibri" w:cs="Calibri"/>
          <w:b/>
          <w:bCs/>
          <w:iCs/>
          <w:kern w:val="0"/>
          <w:sz w:val="28"/>
          <w:szCs w:val="28"/>
          <w:lang w:val="it" w:eastAsia="it-IT"/>
          <w14:ligatures w14:val="none"/>
        </w:rPr>
      </w:pPr>
      <w:r w:rsidRPr="005E26A0">
        <w:rPr>
          <w:rFonts w:ascii="Calibri" w:eastAsia="Calibri" w:hAnsi="Calibri" w:cs="Calibri"/>
          <w:b/>
          <w:bCs/>
          <w:iCs/>
          <w:kern w:val="0"/>
          <w:sz w:val="28"/>
          <w:szCs w:val="28"/>
          <w:lang w:val="it" w:eastAsia="it-IT"/>
          <w14:ligatures w14:val="none"/>
        </w:rPr>
        <w:t>Una chiesa che educa: formazione integrale, continua e condivisa</w:t>
      </w:r>
    </w:p>
    <w:p w14:paraId="4500061A" w14:textId="77777777" w:rsidR="00EA7FC7" w:rsidRDefault="00EA7FC7" w:rsidP="00EA7FC7">
      <w:pPr>
        <w:spacing w:after="0"/>
        <w:jc w:val="both"/>
        <w:rPr>
          <w:rFonts w:ascii="Calibri" w:eastAsia="Calibri" w:hAnsi="Calibri" w:cs="Calibri"/>
          <w:iCs/>
          <w:color w:val="000000"/>
          <w:kern w:val="0"/>
          <w:sz w:val="28"/>
          <w:szCs w:val="28"/>
          <w:lang w:val="it" w:eastAsia="it-IT"/>
          <w14:ligatures w14:val="none"/>
        </w:rPr>
      </w:pPr>
      <w:r w:rsidRPr="00EA7FC7">
        <w:rPr>
          <w:rFonts w:ascii="Calibri" w:eastAsia="Calibri" w:hAnsi="Calibri" w:cs="Calibri"/>
          <w:i/>
          <w:color w:val="000000"/>
          <w:kern w:val="0"/>
          <w:sz w:val="28"/>
          <w:szCs w:val="28"/>
          <w:lang w:val="it" w:eastAsia="it-IT"/>
          <w14:ligatures w14:val="none"/>
        </w:rPr>
        <w:t>Formazione sinodale, integrale e permanente dei formatori</w:t>
      </w:r>
      <w:r w:rsidRPr="00EA7FC7">
        <w:rPr>
          <w:rFonts w:ascii="Calibri" w:eastAsia="Calibri" w:hAnsi="Calibri" w:cs="Calibri"/>
          <w:iCs/>
          <w:color w:val="000000"/>
          <w:kern w:val="0"/>
          <w:sz w:val="28"/>
          <w:szCs w:val="28"/>
          <w:lang w:val="it" w:eastAsia="it-IT"/>
          <w14:ligatures w14:val="none"/>
        </w:rPr>
        <w:t xml:space="preserve"> (59) – </w:t>
      </w:r>
      <w:r w:rsidRPr="00EA7FC7">
        <w:rPr>
          <w:rFonts w:ascii="Calibri" w:eastAsia="Calibri" w:hAnsi="Calibri" w:cs="Calibri"/>
          <w:i/>
          <w:color w:val="000000"/>
          <w:kern w:val="0"/>
          <w:sz w:val="28"/>
          <w:szCs w:val="28"/>
          <w:lang w:val="it" w:eastAsia="it-IT"/>
          <w14:ligatures w14:val="none"/>
        </w:rPr>
        <w:t xml:space="preserve">Formazione permanente alla </w:t>
      </w:r>
      <w:r w:rsidRPr="00EA7FC7">
        <w:rPr>
          <w:rFonts w:ascii="Calibri" w:eastAsia="Calibri" w:hAnsi="Calibri" w:cs="Calibri"/>
          <w:b/>
          <w:bCs/>
          <w:i/>
          <w:color w:val="000000"/>
          <w:kern w:val="0"/>
          <w:sz w:val="28"/>
          <w:szCs w:val="28"/>
          <w:lang w:val="it" w:eastAsia="it-IT"/>
          <w14:ligatures w14:val="none"/>
        </w:rPr>
        <w:t>sinodalità</w:t>
      </w:r>
      <w:r w:rsidRPr="00EA7FC7">
        <w:rPr>
          <w:rFonts w:ascii="Calibri" w:eastAsia="Calibri" w:hAnsi="Calibri" w:cs="Calibri"/>
          <w:iCs/>
          <w:color w:val="000000"/>
          <w:kern w:val="0"/>
          <w:sz w:val="28"/>
          <w:szCs w:val="28"/>
          <w:lang w:val="it" w:eastAsia="it-IT"/>
          <w14:ligatures w14:val="none"/>
        </w:rPr>
        <w:t xml:space="preserve"> (60) – </w:t>
      </w:r>
      <w:r w:rsidRPr="00EA7FC7">
        <w:rPr>
          <w:rFonts w:ascii="Calibri" w:eastAsia="Calibri" w:hAnsi="Calibri" w:cs="Calibri"/>
          <w:i/>
          <w:color w:val="000000"/>
          <w:kern w:val="0"/>
          <w:sz w:val="28"/>
          <w:szCs w:val="28"/>
          <w:lang w:val="it" w:eastAsia="it-IT"/>
          <w14:ligatures w14:val="none"/>
        </w:rPr>
        <w:t>Formazione iniziale e permanente dei MO</w:t>
      </w:r>
      <w:r w:rsidRPr="00EA7FC7">
        <w:rPr>
          <w:rFonts w:ascii="Calibri" w:eastAsia="Calibri" w:hAnsi="Calibri" w:cs="Calibri"/>
          <w:iCs/>
          <w:color w:val="000000"/>
          <w:kern w:val="0"/>
          <w:sz w:val="28"/>
          <w:szCs w:val="28"/>
          <w:lang w:val="it" w:eastAsia="it-IT"/>
          <w14:ligatures w14:val="none"/>
        </w:rPr>
        <w:t xml:space="preserve"> (61) – </w:t>
      </w:r>
      <w:r w:rsidRPr="00EA7FC7">
        <w:rPr>
          <w:rFonts w:ascii="Calibri" w:eastAsia="Calibri" w:hAnsi="Calibri" w:cs="Calibri"/>
          <w:i/>
          <w:color w:val="000000"/>
          <w:kern w:val="0"/>
          <w:sz w:val="28"/>
          <w:szCs w:val="28"/>
          <w:lang w:val="it" w:eastAsia="it-IT"/>
          <w14:ligatures w14:val="none"/>
        </w:rPr>
        <w:t xml:space="preserve">Formazione alla cultura della </w:t>
      </w:r>
      <w:r w:rsidRPr="00EA7FC7">
        <w:rPr>
          <w:rFonts w:ascii="Calibri" w:eastAsia="Calibri" w:hAnsi="Calibri" w:cs="Calibri"/>
          <w:b/>
          <w:bCs/>
          <w:i/>
          <w:color w:val="000000"/>
          <w:kern w:val="0"/>
          <w:sz w:val="28"/>
          <w:szCs w:val="28"/>
          <w:lang w:val="it" w:eastAsia="it-IT"/>
          <w14:ligatures w14:val="none"/>
        </w:rPr>
        <w:t>tutela</w:t>
      </w:r>
      <w:r w:rsidRPr="00EA7FC7">
        <w:rPr>
          <w:rFonts w:ascii="Calibri" w:eastAsia="Calibri" w:hAnsi="Calibri" w:cs="Calibri"/>
          <w:i/>
          <w:color w:val="000000"/>
          <w:kern w:val="0"/>
          <w:sz w:val="28"/>
          <w:szCs w:val="28"/>
          <w:lang w:val="it" w:eastAsia="it-IT"/>
          <w14:ligatures w14:val="none"/>
        </w:rPr>
        <w:t xml:space="preserve"> e della </w:t>
      </w:r>
      <w:r w:rsidRPr="00EA7FC7">
        <w:rPr>
          <w:rFonts w:ascii="Calibri" w:eastAsia="Calibri" w:hAnsi="Calibri" w:cs="Calibri"/>
          <w:b/>
          <w:bCs/>
          <w:i/>
          <w:color w:val="000000"/>
          <w:kern w:val="0"/>
          <w:sz w:val="28"/>
          <w:szCs w:val="28"/>
          <w:lang w:val="it" w:eastAsia="it-IT"/>
          <w14:ligatures w14:val="none"/>
        </w:rPr>
        <w:t>trasparenza</w:t>
      </w:r>
      <w:r w:rsidRPr="00EA7FC7">
        <w:rPr>
          <w:rFonts w:ascii="Calibri" w:eastAsia="Calibri" w:hAnsi="Calibri" w:cs="Calibri"/>
          <w:b/>
          <w:bCs/>
          <w:iCs/>
          <w:color w:val="000000"/>
          <w:kern w:val="0"/>
          <w:sz w:val="28"/>
          <w:szCs w:val="28"/>
          <w:lang w:val="it" w:eastAsia="it-IT"/>
          <w14:ligatures w14:val="none"/>
        </w:rPr>
        <w:t xml:space="preserve"> </w:t>
      </w:r>
      <w:r w:rsidRPr="00EA7FC7">
        <w:rPr>
          <w:rFonts w:ascii="Calibri" w:eastAsia="Calibri" w:hAnsi="Calibri" w:cs="Calibri"/>
          <w:iCs/>
          <w:color w:val="000000"/>
          <w:kern w:val="0"/>
          <w:sz w:val="28"/>
          <w:szCs w:val="28"/>
          <w:lang w:val="it" w:eastAsia="it-IT"/>
          <w14:ligatures w14:val="none"/>
        </w:rPr>
        <w:t xml:space="preserve">(62) (rendicontazione e </w:t>
      </w:r>
      <w:proofErr w:type="spellStart"/>
      <w:r w:rsidRPr="00EA7FC7">
        <w:rPr>
          <w:rFonts w:ascii="Calibri" w:eastAsia="Calibri" w:hAnsi="Calibri" w:cs="Calibri"/>
          <w:i/>
          <w:color w:val="000000"/>
          <w:kern w:val="0"/>
          <w:sz w:val="28"/>
          <w:szCs w:val="28"/>
          <w:lang w:val="it" w:eastAsia="it-IT"/>
          <w14:ligatures w14:val="none"/>
        </w:rPr>
        <w:t>safeguarding</w:t>
      </w:r>
      <w:proofErr w:type="spellEnd"/>
      <w:r w:rsidRPr="00EA7FC7">
        <w:rPr>
          <w:rFonts w:ascii="Calibri" w:eastAsia="Calibri" w:hAnsi="Calibri" w:cs="Calibri"/>
          <w:iCs/>
          <w:color w:val="000000"/>
          <w:kern w:val="0"/>
          <w:sz w:val="28"/>
          <w:szCs w:val="28"/>
          <w:lang w:val="it" w:eastAsia="it-IT"/>
          <w14:ligatures w14:val="none"/>
        </w:rPr>
        <w:t>)</w:t>
      </w:r>
    </w:p>
    <w:p w14:paraId="67C4D925" w14:textId="77777777" w:rsidR="009E64FD" w:rsidRPr="00EA7FC7" w:rsidRDefault="009E64FD" w:rsidP="00EA7FC7">
      <w:pPr>
        <w:spacing w:after="0"/>
        <w:jc w:val="both"/>
        <w:rPr>
          <w:rFonts w:ascii="Calibri" w:eastAsia="Calibri" w:hAnsi="Calibri" w:cs="Calibri"/>
          <w:iCs/>
          <w:color w:val="000000"/>
          <w:kern w:val="0"/>
          <w:sz w:val="28"/>
          <w:szCs w:val="28"/>
          <w:lang w:val="it" w:eastAsia="it-IT"/>
          <w14:ligatures w14:val="none"/>
        </w:rPr>
      </w:pPr>
    </w:p>
    <w:p w14:paraId="62E30982" w14:textId="5DE73BF2" w:rsidR="00F554BB" w:rsidRPr="009E64FD" w:rsidRDefault="009E64FD" w:rsidP="009E64FD">
      <w:pPr>
        <w:pStyle w:val="Paragrafoelenco"/>
        <w:numPr>
          <w:ilvl w:val="0"/>
          <w:numId w:val="1"/>
        </w:numPr>
        <w:jc w:val="both"/>
        <w:rPr>
          <w:rFonts w:ascii="Calibri" w:eastAsia="Times New Roman" w:hAnsi="Calibri" w:cs="Calibri"/>
          <w:color w:val="000000"/>
          <w:kern w:val="0"/>
          <w:sz w:val="28"/>
          <w:szCs w:val="28"/>
          <w:shd w:val="clear" w:color="auto" w:fill="FFFFFF"/>
          <w:lang w:eastAsia="it-IT"/>
          <w14:ligatures w14:val="none"/>
        </w:rPr>
      </w:pPr>
      <w:r w:rsidRPr="009E64FD">
        <w:rPr>
          <w:rFonts w:ascii="Calibri" w:eastAsia="Times New Roman" w:hAnsi="Calibri" w:cs="Calibri"/>
          <w:b/>
          <w:bCs/>
          <w:color w:val="000000"/>
          <w:kern w:val="0"/>
          <w:sz w:val="28"/>
          <w:szCs w:val="28"/>
          <w:highlight w:val="cyan"/>
          <w:shd w:val="clear" w:color="auto" w:fill="FFFFFF"/>
          <w:lang w:eastAsia="it-IT"/>
          <w14:ligatures w14:val="none"/>
        </w:rPr>
        <w:t>Un nuovo esercizio della collegialità episcopale</w:t>
      </w:r>
    </w:p>
    <w:p w14:paraId="6B679608" w14:textId="461D6C54" w:rsidR="009E64FD" w:rsidRPr="009E64FD" w:rsidRDefault="009E64FD" w:rsidP="009E64FD">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Mi permetto di mettere qui un tema citato da Repole che non svilupperò, a motivo del taglio di questo intervento rivolto alla vita delle comunità territoriali, all’azione pastorale quotidiana. Anche i vescovi appartengono pienamente al popolo di Dio e necessitano, come tutti noi, di una formazione continua, anche per vivere la loro collegialità in modo pieno, oltre che per individuare modalità più feconde per articolare il lavoro tra CEI, conferenze episcopali regionali, e armonizzazione dei diversi livelli di esercizio della collegialità. Il lavoro strutturale dovrà poi eventualmente essere affidato ai canonisti, non solo in quest’ambito.</w:t>
      </w:r>
      <w:r w:rsidR="00F851A8">
        <w:rPr>
          <w:rFonts w:ascii="Calibri" w:eastAsia="Times New Roman" w:hAnsi="Calibri" w:cs="Calibri"/>
          <w:color w:val="000000"/>
          <w:kern w:val="0"/>
          <w:sz w:val="28"/>
          <w:szCs w:val="28"/>
          <w:shd w:val="clear" w:color="auto" w:fill="FFFFFF"/>
          <w:lang w:eastAsia="it-IT"/>
          <w14:ligatures w14:val="none"/>
        </w:rPr>
        <w:t xml:space="preserve"> </w:t>
      </w:r>
    </w:p>
    <w:p w14:paraId="3D043970" w14:textId="5309DF13" w:rsidR="009F225A" w:rsidRDefault="009F225A" w:rsidP="009F225A">
      <w:pPr>
        <w:pStyle w:val="Paragrafoelenco"/>
        <w:numPr>
          <w:ilvl w:val="0"/>
          <w:numId w:val="1"/>
        </w:numPr>
        <w:jc w:val="both"/>
        <w:rPr>
          <w:rFonts w:ascii="Calibri" w:eastAsia="Times New Roman" w:hAnsi="Calibri" w:cs="Calibri"/>
          <w:color w:val="000000"/>
          <w:kern w:val="0"/>
          <w:sz w:val="28"/>
          <w:szCs w:val="28"/>
          <w:shd w:val="clear" w:color="auto" w:fill="FFFFFF"/>
          <w:lang w:eastAsia="it-IT"/>
          <w14:ligatures w14:val="none"/>
        </w:rPr>
      </w:pPr>
      <w:r w:rsidRPr="0000030B">
        <w:rPr>
          <w:rFonts w:ascii="Calibri" w:eastAsia="Times New Roman" w:hAnsi="Calibri" w:cs="Calibri"/>
          <w:b/>
          <w:bCs/>
          <w:kern w:val="0"/>
          <w:sz w:val="28"/>
          <w:szCs w:val="28"/>
          <w:highlight w:val="cyan"/>
          <w:shd w:val="clear" w:color="auto" w:fill="FFFFFF"/>
          <w:lang w:eastAsia="it-IT"/>
          <w14:ligatures w14:val="none"/>
        </w:rPr>
        <w:t>Riconnessione vitale del ns. impegno caritativo con la sua radice evangelica</w:t>
      </w:r>
      <w:r w:rsidRPr="0016038A">
        <w:rPr>
          <w:rFonts w:ascii="Calibri" w:eastAsia="Times New Roman" w:hAnsi="Calibri" w:cs="Calibri"/>
          <w:color w:val="000000"/>
          <w:kern w:val="0"/>
          <w:sz w:val="28"/>
          <w:szCs w:val="28"/>
          <w:shd w:val="clear" w:color="auto" w:fill="FFFFFF"/>
          <w:lang w:eastAsia="it-IT"/>
          <w14:ligatures w14:val="none"/>
        </w:rPr>
        <w:t xml:space="preserve">. </w:t>
      </w:r>
    </w:p>
    <w:p w14:paraId="02F92D26" w14:textId="4BF149EE" w:rsidR="0000030B" w:rsidRDefault="00804C55" w:rsidP="00804C55">
      <w:pPr>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Ai </w:t>
      </w:r>
      <w:proofErr w:type="spellStart"/>
      <w:r>
        <w:rPr>
          <w:rFonts w:ascii="Calibri" w:eastAsia="Times New Roman" w:hAnsi="Calibri" w:cs="Calibri"/>
          <w:color w:val="000000"/>
          <w:kern w:val="0"/>
          <w:sz w:val="28"/>
          <w:szCs w:val="28"/>
          <w:shd w:val="clear" w:color="auto" w:fill="FFFFFF"/>
          <w:lang w:eastAsia="it-IT"/>
          <w14:ligatures w14:val="none"/>
        </w:rPr>
        <w:t>nn</w:t>
      </w:r>
      <w:proofErr w:type="spellEnd"/>
      <w:r>
        <w:rPr>
          <w:rFonts w:ascii="Calibri" w:eastAsia="Times New Roman" w:hAnsi="Calibri" w:cs="Calibri"/>
          <w:color w:val="000000"/>
          <w:kern w:val="0"/>
          <w:sz w:val="28"/>
          <w:szCs w:val="28"/>
          <w:shd w:val="clear" w:color="auto" w:fill="FFFFFF"/>
          <w:lang w:eastAsia="it-IT"/>
          <w14:ligatures w14:val="none"/>
        </w:rPr>
        <w:t>. 27-28-29 viene espressa in modo particolare questa che è una vera necessità.</w:t>
      </w:r>
    </w:p>
    <w:p w14:paraId="6A088487" w14:textId="63D112D8" w:rsidR="002A457C" w:rsidRPr="00804C55" w:rsidRDefault="00804C55" w:rsidP="00804C55">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Noi come istituzione facciamo tanto, veramente tanto, per i poveri e per i deboli. Certo, non riusciamo a raggiungere tutti coloro che vorremmo aiutare, ma possiamo affermare di essere una realtà che contribuisce in modo decisivo al bene comune in </w:t>
      </w:r>
      <w:r>
        <w:rPr>
          <w:rFonts w:ascii="Calibri" w:eastAsia="Times New Roman" w:hAnsi="Calibri" w:cs="Calibri"/>
          <w:color w:val="000000"/>
          <w:kern w:val="0"/>
          <w:sz w:val="28"/>
          <w:szCs w:val="28"/>
          <w:shd w:val="clear" w:color="auto" w:fill="FFFFFF"/>
          <w:lang w:eastAsia="it-IT"/>
          <w14:ligatures w14:val="none"/>
        </w:rPr>
        <w:lastRenderedPageBreak/>
        <w:t xml:space="preserve">questo senso. Due sono le direzioni in cui possiamo muoverci per crescere: la prima chiede di considerare la carità non come un settore della vita ecclesiale ma come la sua più autentica manifestazione, un </w:t>
      </w:r>
      <w:r w:rsidRPr="00804C55">
        <w:rPr>
          <w:rFonts w:ascii="Calibri" w:eastAsia="Times New Roman" w:hAnsi="Calibri" w:cs="Calibri"/>
          <w:b/>
          <w:bCs/>
          <w:color w:val="000000"/>
          <w:kern w:val="0"/>
          <w:sz w:val="28"/>
          <w:szCs w:val="28"/>
          <w:shd w:val="clear" w:color="auto" w:fill="FFFFFF"/>
          <w:lang w:eastAsia="it-IT"/>
          <w14:ligatures w14:val="none"/>
        </w:rPr>
        <w:t>elemento teologico e non solo pastorale</w:t>
      </w:r>
      <w:r>
        <w:rPr>
          <w:rFonts w:ascii="Calibri" w:eastAsia="Times New Roman" w:hAnsi="Calibri" w:cs="Calibri"/>
          <w:color w:val="000000"/>
          <w:kern w:val="0"/>
          <w:sz w:val="28"/>
          <w:szCs w:val="28"/>
          <w:shd w:val="clear" w:color="auto" w:fill="FFFFFF"/>
          <w:lang w:eastAsia="it-IT"/>
          <w14:ligatures w14:val="none"/>
        </w:rPr>
        <w:t xml:space="preserve">, come più volte sottolineato dal magistero. </w:t>
      </w:r>
      <w:r w:rsidR="002A457C">
        <w:rPr>
          <w:rFonts w:ascii="Calibri" w:eastAsia="Times New Roman" w:hAnsi="Calibri" w:cs="Calibri"/>
          <w:color w:val="000000"/>
          <w:kern w:val="0"/>
          <w:sz w:val="28"/>
          <w:szCs w:val="28"/>
          <w:shd w:val="clear" w:color="auto" w:fill="FFFFFF"/>
          <w:lang w:eastAsia="it-IT"/>
          <w14:ligatures w14:val="none"/>
        </w:rPr>
        <w:t>La seconda direzione è strettamente connessa a questa: si tratta di fare in modo che tutto il ns. impegno caritativo sia radicato nella nostra fede cristologica e trinitaria, in modo che l’impegno stesso diventi testimonianza concreta dell’appartenenza di fede, della bellezza della fede. Questo dato, che non chiede in prima istanza di aumentare o diversificare le azioni ma di convertire lo sguardo degli attori, è strettamente connesso al tema della formazione.</w:t>
      </w:r>
    </w:p>
    <w:p w14:paraId="2297C118" w14:textId="7505341D" w:rsidR="009F225A" w:rsidRPr="005E26A0" w:rsidRDefault="0041521C" w:rsidP="005E26A0">
      <w:pPr>
        <w:pStyle w:val="Paragrafoelenco"/>
        <w:numPr>
          <w:ilvl w:val="2"/>
          <w:numId w:val="4"/>
        </w:numPr>
        <w:jc w:val="both"/>
        <w:rPr>
          <w:rFonts w:ascii="Calibri" w:eastAsia="Times New Roman" w:hAnsi="Calibri" w:cs="Calibri"/>
          <w:color w:val="000000"/>
          <w:kern w:val="0"/>
          <w:sz w:val="28"/>
          <w:szCs w:val="28"/>
          <w:shd w:val="clear" w:color="auto" w:fill="FFFFFF"/>
          <w:lang w:eastAsia="it-IT"/>
          <w14:ligatures w14:val="none"/>
        </w:rPr>
      </w:pPr>
      <w:r w:rsidRPr="005E26A0">
        <w:rPr>
          <w:rFonts w:ascii="Calibri" w:eastAsia="Times New Roman" w:hAnsi="Calibri" w:cs="Calibri"/>
          <w:b/>
          <w:bCs/>
          <w:color w:val="000000"/>
          <w:kern w:val="0"/>
          <w:sz w:val="28"/>
          <w:szCs w:val="28"/>
          <w:highlight w:val="cyan"/>
          <w:shd w:val="clear" w:color="auto" w:fill="FFFFFF"/>
          <w:lang w:eastAsia="it-IT"/>
          <w14:ligatures w14:val="none"/>
        </w:rPr>
        <w:t>Riconfigurazione della chiesa nel territorio (n. 68)</w:t>
      </w:r>
      <w:r w:rsidRPr="005E26A0">
        <w:rPr>
          <w:rFonts w:ascii="Calibri" w:eastAsia="Times New Roman" w:hAnsi="Calibri" w:cs="Calibri"/>
          <w:b/>
          <w:bCs/>
          <w:color w:val="000000"/>
          <w:kern w:val="0"/>
          <w:sz w:val="28"/>
          <w:szCs w:val="28"/>
          <w:shd w:val="clear" w:color="auto" w:fill="FFFFFF"/>
          <w:lang w:eastAsia="it-IT"/>
          <w14:ligatures w14:val="none"/>
        </w:rPr>
        <w:t xml:space="preserve">; </w:t>
      </w:r>
      <w:r w:rsidR="009E64FD" w:rsidRPr="005E26A0">
        <w:rPr>
          <w:rFonts w:ascii="Calibri" w:eastAsia="Times New Roman" w:hAnsi="Calibri" w:cs="Calibri"/>
          <w:b/>
          <w:bCs/>
          <w:kern w:val="0"/>
          <w:sz w:val="28"/>
          <w:szCs w:val="28"/>
          <w:highlight w:val="cyan"/>
          <w:shd w:val="clear" w:color="auto" w:fill="FFFFFF"/>
          <w:lang w:eastAsia="it-IT"/>
          <w14:ligatures w14:val="none"/>
        </w:rPr>
        <w:t>Individuare quali ministeri battesimali siano necessari e quindi siano da istituire (n. 72)</w:t>
      </w:r>
      <w:r w:rsidR="009E64FD" w:rsidRPr="005E26A0">
        <w:rPr>
          <w:rFonts w:ascii="Calibri" w:eastAsia="Times New Roman" w:hAnsi="Calibri" w:cs="Calibri"/>
          <w:kern w:val="0"/>
          <w:sz w:val="28"/>
          <w:szCs w:val="28"/>
          <w:shd w:val="clear" w:color="auto" w:fill="FFFFFF"/>
          <w:lang w:eastAsia="it-IT"/>
          <w14:ligatures w14:val="none"/>
        </w:rPr>
        <w:t>;</w:t>
      </w:r>
      <w:r w:rsidR="009E64FD" w:rsidRPr="005E26A0">
        <w:rPr>
          <w:rFonts w:ascii="Calibri" w:eastAsia="Times New Roman" w:hAnsi="Calibri" w:cs="Calibri"/>
          <w:b/>
          <w:bCs/>
          <w:color w:val="000000"/>
          <w:kern w:val="0"/>
          <w:sz w:val="28"/>
          <w:szCs w:val="28"/>
          <w:highlight w:val="cyan"/>
          <w:shd w:val="clear" w:color="auto" w:fill="FFFFFF"/>
          <w:lang w:eastAsia="it-IT"/>
          <w14:ligatures w14:val="none"/>
        </w:rPr>
        <w:t xml:space="preserve"> Gestione delle strutture perché non siano più zavorra ma sostegno ad annunciare il Vangelo (</w:t>
      </w:r>
      <w:proofErr w:type="spellStart"/>
      <w:r w:rsidR="009E64FD" w:rsidRPr="005E26A0">
        <w:rPr>
          <w:rFonts w:ascii="Calibri" w:eastAsia="Times New Roman" w:hAnsi="Calibri" w:cs="Calibri"/>
          <w:b/>
          <w:bCs/>
          <w:color w:val="000000"/>
          <w:kern w:val="0"/>
          <w:sz w:val="28"/>
          <w:szCs w:val="28"/>
          <w:highlight w:val="cyan"/>
          <w:shd w:val="clear" w:color="auto" w:fill="FFFFFF"/>
          <w:lang w:eastAsia="it-IT"/>
          <w14:ligatures w14:val="none"/>
        </w:rPr>
        <w:t>nn</w:t>
      </w:r>
      <w:proofErr w:type="spellEnd"/>
      <w:r w:rsidR="009E64FD" w:rsidRPr="005E26A0">
        <w:rPr>
          <w:rFonts w:ascii="Calibri" w:eastAsia="Times New Roman" w:hAnsi="Calibri" w:cs="Calibri"/>
          <w:b/>
          <w:bCs/>
          <w:color w:val="000000"/>
          <w:kern w:val="0"/>
          <w:sz w:val="28"/>
          <w:szCs w:val="28"/>
          <w:highlight w:val="cyan"/>
          <w:shd w:val="clear" w:color="auto" w:fill="FFFFFF"/>
          <w:lang w:eastAsia="it-IT"/>
          <w14:ligatures w14:val="none"/>
        </w:rPr>
        <w:t>. 73-74)</w:t>
      </w:r>
      <w:r w:rsidR="009E64FD" w:rsidRPr="005E26A0">
        <w:rPr>
          <w:rFonts w:ascii="Calibri" w:eastAsia="Times New Roman" w:hAnsi="Calibri" w:cs="Calibri"/>
          <w:b/>
          <w:bCs/>
          <w:color w:val="000000"/>
          <w:kern w:val="0"/>
          <w:sz w:val="28"/>
          <w:szCs w:val="28"/>
          <w:shd w:val="clear" w:color="auto" w:fill="FFFFFF"/>
          <w:lang w:eastAsia="it-IT"/>
          <w14:ligatures w14:val="none"/>
        </w:rPr>
        <w:t xml:space="preserve">. </w:t>
      </w:r>
    </w:p>
    <w:p w14:paraId="0ECCDF4B" w14:textId="2E362F79" w:rsidR="0000030B" w:rsidRDefault="005E26A0" w:rsidP="000240DC">
      <w:p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D</w:t>
      </w:r>
      <w:r w:rsidR="0000030B">
        <w:rPr>
          <w:rFonts w:cstheme="minorHAnsi"/>
          <w:color w:val="000000"/>
          <w:kern w:val="0"/>
          <w:sz w:val="28"/>
          <w:szCs w:val="28"/>
        </w:rPr>
        <w:t xml:space="preserve">ella terza parte, dedicata alla corresponsabilità, vengono evidenziati </w:t>
      </w:r>
      <w:r w:rsidR="00804C55">
        <w:rPr>
          <w:rFonts w:cstheme="minorHAnsi"/>
          <w:color w:val="000000"/>
          <w:kern w:val="0"/>
          <w:sz w:val="28"/>
          <w:szCs w:val="28"/>
        </w:rPr>
        <w:t xml:space="preserve">tre </w:t>
      </w:r>
      <w:r w:rsidR="0000030B">
        <w:rPr>
          <w:rFonts w:cstheme="minorHAnsi"/>
          <w:color w:val="000000"/>
          <w:kern w:val="0"/>
          <w:sz w:val="28"/>
          <w:szCs w:val="28"/>
        </w:rPr>
        <w:t xml:space="preserve">punti. Mi rendo conto che non è sufficiente, </w:t>
      </w:r>
      <w:r w:rsidR="009E64FD">
        <w:rPr>
          <w:rFonts w:cstheme="minorHAnsi"/>
          <w:color w:val="000000"/>
          <w:kern w:val="0"/>
          <w:sz w:val="28"/>
          <w:szCs w:val="28"/>
        </w:rPr>
        <w:t xml:space="preserve">ma </w:t>
      </w:r>
      <w:r w:rsidR="0000030B">
        <w:rPr>
          <w:rFonts w:cstheme="minorHAnsi"/>
          <w:color w:val="000000"/>
          <w:kern w:val="0"/>
          <w:sz w:val="28"/>
          <w:szCs w:val="28"/>
        </w:rPr>
        <w:t>cerco di delineare brevemente il quadro.</w:t>
      </w:r>
    </w:p>
    <w:p w14:paraId="6009F7F7" w14:textId="050F4ED5" w:rsidR="0000030B" w:rsidRPr="0000030B" w:rsidRDefault="00C707D3" w:rsidP="0000030B">
      <w:pPr>
        <w:spacing w:after="0" w:line="276" w:lineRule="auto"/>
        <w:jc w:val="both"/>
        <w:rPr>
          <w:rFonts w:ascii="Calibri" w:eastAsia="Calibri" w:hAnsi="Calibri" w:cs="Calibri"/>
          <w:color w:val="000000" w:themeColor="text1"/>
          <w:kern w:val="0"/>
          <w:sz w:val="28"/>
          <w:szCs w:val="28"/>
          <w:lang w:eastAsia="it-IT"/>
          <w14:ligatures w14:val="none"/>
        </w:rPr>
      </w:pPr>
      <w:r>
        <w:rPr>
          <w:rFonts w:ascii="Calibri" w:eastAsia="Calibri" w:hAnsi="Calibri" w:cs="Calibri"/>
          <w:color w:val="000000" w:themeColor="text1"/>
          <w:kern w:val="0"/>
          <w:sz w:val="28"/>
          <w:szCs w:val="28"/>
          <w:lang w:eastAsia="it-IT"/>
          <w14:ligatures w14:val="none"/>
        </w:rPr>
        <w:t>La parte si</w:t>
      </w:r>
      <w:r w:rsidR="0000030B" w:rsidRPr="0000030B">
        <w:rPr>
          <w:rFonts w:ascii="Calibri" w:eastAsia="Calibri" w:hAnsi="Calibri" w:cs="Calibri"/>
          <w:color w:val="000000" w:themeColor="text1"/>
          <w:kern w:val="0"/>
          <w:sz w:val="28"/>
          <w:szCs w:val="28"/>
          <w:lang w:eastAsia="it-IT"/>
          <w14:ligatures w14:val="none"/>
        </w:rPr>
        <w:t xml:space="preserve"> apre affermando che «</w:t>
      </w:r>
      <w:r w:rsidR="0000030B" w:rsidRPr="0000030B">
        <w:rPr>
          <w:rFonts w:ascii="Calibri" w:eastAsia="Calibri" w:hAnsi="Calibri" w:cs="Calibri"/>
          <w:b/>
          <w:bCs/>
          <w:color w:val="000000" w:themeColor="text1"/>
          <w:kern w:val="0"/>
          <w:sz w:val="28"/>
          <w:szCs w:val="28"/>
          <w:lang w:eastAsia="it-IT"/>
          <w14:ligatures w14:val="none"/>
        </w:rPr>
        <w:t>In una Chiesa sinodale e missionaria tutti i battezzati, con pari dignità, sono soggetti partecipi e corresponsabili</w:t>
      </w:r>
      <w:r w:rsidR="0000030B" w:rsidRPr="0000030B">
        <w:rPr>
          <w:rFonts w:ascii="Calibri" w:eastAsia="Calibri" w:hAnsi="Calibri" w:cs="Calibri"/>
          <w:color w:val="000000" w:themeColor="text1"/>
          <w:kern w:val="0"/>
          <w:sz w:val="28"/>
          <w:szCs w:val="28"/>
          <w:lang w:eastAsia="it-IT"/>
          <w14:ligatures w14:val="none"/>
        </w:rPr>
        <w:t xml:space="preserve">», delineando un «orizzonte di autentica cooperazione di tutti e tutte». </w:t>
      </w:r>
    </w:p>
    <w:p w14:paraId="797AB6D6"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color w:val="000000" w:themeColor="text1"/>
          <w:kern w:val="0"/>
          <w:sz w:val="28"/>
          <w:szCs w:val="28"/>
          <w:lang w:eastAsia="it-IT"/>
          <w14:ligatures w14:val="none"/>
        </w:rPr>
        <w:t xml:space="preserve">Il livello fondamentale da curare perché questo avvenga è quello delle </w:t>
      </w:r>
      <w:r w:rsidRPr="0000030B">
        <w:rPr>
          <w:rFonts w:ascii="Calibri" w:eastAsia="Calibri" w:hAnsi="Calibri" w:cs="Calibri"/>
          <w:b/>
          <w:bCs/>
          <w:color w:val="000000" w:themeColor="text1"/>
          <w:kern w:val="0"/>
          <w:sz w:val="28"/>
          <w:szCs w:val="28"/>
          <w:lang w:eastAsia="it-IT"/>
          <w14:ligatures w14:val="none"/>
        </w:rPr>
        <w:t>relazioni</w:t>
      </w:r>
      <w:r w:rsidRPr="0000030B">
        <w:rPr>
          <w:rFonts w:ascii="Calibri" w:eastAsia="Calibri" w:hAnsi="Calibri" w:cs="Calibri"/>
          <w:color w:val="000000" w:themeColor="text1"/>
          <w:kern w:val="0"/>
          <w:sz w:val="28"/>
          <w:szCs w:val="28"/>
          <w:lang w:eastAsia="it-IT"/>
          <w14:ligatures w14:val="none"/>
        </w:rPr>
        <w:t xml:space="preserve">, da rinnovare alla luce del Vangelo e nella direzione di un’autentica fraternità e </w:t>
      </w:r>
      <w:proofErr w:type="spellStart"/>
      <w:r w:rsidRPr="0000030B">
        <w:rPr>
          <w:rFonts w:ascii="Calibri" w:eastAsia="Calibri" w:hAnsi="Calibri" w:cs="Calibri"/>
          <w:color w:val="000000" w:themeColor="text1"/>
          <w:kern w:val="0"/>
          <w:sz w:val="28"/>
          <w:szCs w:val="28"/>
          <w:lang w:eastAsia="it-IT"/>
          <w14:ligatures w14:val="none"/>
        </w:rPr>
        <w:t>sororità</w:t>
      </w:r>
      <w:proofErr w:type="spellEnd"/>
      <w:r w:rsidRPr="0000030B">
        <w:rPr>
          <w:rFonts w:ascii="Calibri" w:eastAsia="Calibri" w:hAnsi="Calibri" w:cs="Calibri"/>
          <w:color w:val="000000" w:themeColor="text1"/>
          <w:kern w:val="0"/>
          <w:sz w:val="28"/>
          <w:szCs w:val="28"/>
          <w:lang w:eastAsia="it-IT"/>
          <w14:ligatures w14:val="none"/>
        </w:rPr>
        <w:t xml:space="preserve"> (da umanizzare? Cf. n. 64 da </w:t>
      </w:r>
      <w:r w:rsidRPr="0000030B">
        <w:rPr>
          <w:rFonts w:ascii="Calibri" w:eastAsia="Calibri" w:hAnsi="Calibri" w:cs="Calibri"/>
          <w:b/>
          <w:bCs/>
          <w:color w:val="000000" w:themeColor="text1"/>
          <w:kern w:val="0"/>
          <w:sz w:val="28"/>
          <w:szCs w:val="28"/>
          <w:lang w:eastAsia="it-IT"/>
          <w14:ligatures w14:val="none"/>
        </w:rPr>
        <w:t>rendere più umane</w:t>
      </w:r>
      <w:r w:rsidRPr="0000030B">
        <w:rPr>
          <w:rFonts w:ascii="Calibri" w:eastAsia="Calibri" w:hAnsi="Calibri" w:cs="Calibri"/>
          <w:color w:val="000000" w:themeColor="text1"/>
          <w:kern w:val="0"/>
          <w:sz w:val="28"/>
          <w:szCs w:val="28"/>
          <w:lang w:eastAsia="it-IT"/>
          <w14:ligatures w14:val="none"/>
        </w:rPr>
        <w:t xml:space="preserve">, che genera domande: sono spesso solo funzionali?). </w:t>
      </w:r>
    </w:p>
    <w:p w14:paraId="73C53676"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color w:val="000000" w:themeColor="text1"/>
          <w:kern w:val="0"/>
          <w:sz w:val="28"/>
          <w:szCs w:val="28"/>
          <w:lang w:eastAsia="it-IT"/>
          <w14:ligatures w14:val="none"/>
        </w:rPr>
        <w:t xml:space="preserve">In questo quadro è necessario ricomprendere anche il concetto di autorità, nella tensione con la partecipazione - polarità da riscoprire come generativa. Si tratta di un </w:t>
      </w:r>
      <w:r w:rsidRPr="0000030B">
        <w:rPr>
          <w:rFonts w:ascii="Calibri" w:eastAsia="Calibri" w:hAnsi="Calibri" w:cs="Calibri"/>
          <w:b/>
          <w:bCs/>
          <w:color w:val="000000" w:themeColor="text1"/>
          <w:kern w:val="0"/>
          <w:sz w:val="28"/>
          <w:szCs w:val="28"/>
          <w:lang w:eastAsia="it-IT"/>
          <w14:ligatures w14:val="none"/>
        </w:rPr>
        <w:t>altro tratto della conversione che appare così necessaria e direi invocata, a più riprese</w:t>
      </w:r>
      <w:r w:rsidRPr="0000030B">
        <w:rPr>
          <w:rFonts w:ascii="Calibri" w:eastAsia="Calibri" w:hAnsi="Calibri" w:cs="Calibri"/>
          <w:color w:val="000000" w:themeColor="text1"/>
          <w:kern w:val="0"/>
          <w:sz w:val="28"/>
          <w:szCs w:val="28"/>
          <w:lang w:eastAsia="it-IT"/>
          <w14:ligatures w14:val="none"/>
        </w:rPr>
        <w:t xml:space="preserve">.  </w:t>
      </w:r>
    </w:p>
    <w:p w14:paraId="6FC73D7B"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p>
    <w:p w14:paraId="498E982F"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color w:val="000000" w:themeColor="text1"/>
          <w:kern w:val="0"/>
          <w:sz w:val="28"/>
          <w:szCs w:val="28"/>
          <w:lang w:eastAsia="it-IT"/>
          <w14:ligatures w14:val="none"/>
        </w:rPr>
        <w:t xml:space="preserve">Il documento delinea quest’azione comune all’interno del concetto di corresponsabilità differenziata (termine che ricorre 4 volte nel testo, ai </w:t>
      </w:r>
      <w:proofErr w:type="spellStart"/>
      <w:r w:rsidRPr="0000030B">
        <w:rPr>
          <w:rFonts w:ascii="Calibri" w:eastAsia="Calibri" w:hAnsi="Calibri" w:cs="Calibri"/>
          <w:color w:val="000000" w:themeColor="text1"/>
          <w:kern w:val="0"/>
          <w:sz w:val="28"/>
          <w:szCs w:val="28"/>
          <w:lang w:eastAsia="it-IT"/>
          <w14:ligatures w14:val="none"/>
        </w:rPr>
        <w:t>nn</w:t>
      </w:r>
      <w:proofErr w:type="spellEnd"/>
      <w:r w:rsidRPr="0000030B">
        <w:rPr>
          <w:rFonts w:ascii="Calibri" w:eastAsia="Calibri" w:hAnsi="Calibri" w:cs="Calibri"/>
          <w:color w:val="000000" w:themeColor="text1"/>
          <w:kern w:val="0"/>
          <w:sz w:val="28"/>
          <w:szCs w:val="28"/>
          <w:lang w:eastAsia="it-IT"/>
          <w14:ligatures w14:val="none"/>
        </w:rPr>
        <w:t xml:space="preserve">. 7-16-61-70). </w:t>
      </w:r>
    </w:p>
    <w:p w14:paraId="7E7130B1" w14:textId="77777777" w:rsidR="0000030B" w:rsidRPr="0000030B" w:rsidRDefault="0000030B" w:rsidP="0000030B">
      <w:pPr>
        <w:spacing w:after="0" w:line="276" w:lineRule="auto"/>
        <w:jc w:val="both"/>
        <w:rPr>
          <w:rFonts w:ascii="Calibri" w:eastAsia="Calibri" w:hAnsi="Calibri" w:cs="Calibri"/>
          <w:b/>
          <w:bCs/>
          <w:kern w:val="0"/>
          <w:sz w:val="28"/>
          <w:szCs w:val="28"/>
          <w:lang w:val="it" w:eastAsia="it-IT"/>
          <w14:ligatures w14:val="none"/>
        </w:rPr>
      </w:pPr>
      <w:r w:rsidRPr="0000030B">
        <w:rPr>
          <w:rFonts w:ascii="Calibri" w:eastAsia="Calibri" w:hAnsi="Calibri" w:cs="Calibri"/>
          <w:kern w:val="0"/>
          <w:sz w:val="28"/>
          <w:szCs w:val="28"/>
          <w:lang w:val="it" w:eastAsia="it-IT"/>
          <w14:ligatures w14:val="none"/>
        </w:rPr>
        <w:t xml:space="preserve">Attraverso la loro partecipazione alla vita divina, in virtù del battesimo e secondo la diversità dei carismi (che è </w:t>
      </w:r>
      <w:r w:rsidRPr="0000030B">
        <w:rPr>
          <w:rFonts w:ascii="Calibri" w:eastAsia="Calibri" w:hAnsi="Calibri" w:cs="Calibri"/>
          <w:b/>
          <w:bCs/>
          <w:kern w:val="0"/>
          <w:sz w:val="28"/>
          <w:szCs w:val="28"/>
          <w:lang w:val="it" w:eastAsia="it-IT"/>
          <w14:ligatures w14:val="none"/>
        </w:rPr>
        <w:t xml:space="preserve">urgente </w:t>
      </w:r>
      <w:r w:rsidRPr="0000030B">
        <w:rPr>
          <w:rFonts w:ascii="Calibri" w:eastAsia="Calibri" w:hAnsi="Calibri" w:cs="Calibri"/>
          <w:kern w:val="0"/>
          <w:sz w:val="28"/>
          <w:szCs w:val="28"/>
          <w:lang w:val="it" w:eastAsia="it-IT"/>
          <w14:ligatures w14:val="none"/>
        </w:rPr>
        <w:t>riconoscere), i fedeli sono resi ‘corresponsabili’, ciascuno a suo modo, della vita ecclesiale e della missione evangelica (65). Troviamo qui uno dei pochi riferimenti concreti ai giovani come protagonisti, da valorizzare nel campo delle diverse ministerialità.</w:t>
      </w:r>
    </w:p>
    <w:p w14:paraId="5765EC89" w14:textId="33C83A19"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kern w:val="0"/>
          <w:sz w:val="28"/>
          <w:szCs w:val="28"/>
          <w:lang w:val="it" w:eastAsia="it-IT"/>
          <w14:ligatures w14:val="none"/>
        </w:rPr>
        <w:lastRenderedPageBreak/>
        <w:t>Compare</w:t>
      </w:r>
      <w:r w:rsidR="0041521C">
        <w:rPr>
          <w:rFonts w:ascii="Calibri" w:eastAsia="Calibri" w:hAnsi="Calibri" w:cs="Calibri"/>
          <w:kern w:val="0"/>
          <w:sz w:val="28"/>
          <w:szCs w:val="28"/>
          <w:lang w:val="it" w:eastAsia="it-IT"/>
          <w14:ligatures w14:val="none"/>
        </w:rPr>
        <w:t xml:space="preserve"> </w:t>
      </w:r>
      <w:r w:rsidRPr="0000030B">
        <w:rPr>
          <w:rFonts w:ascii="Calibri" w:eastAsia="Calibri" w:hAnsi="Calibri" w:cs="Calibri"/>
          <w:kern w:val="0"/>
          <w:sz w:val="28"/>
          <w:szCs w:val="28"/>
          <w:lang w:val="it" w:eastAsia="it-IT"/>
          <w14:ligatures w14:val="none"/>
        </w:rPr>
        <w:t>l’auspicio</w:t>
      </w:r>
      <w:r w:rsidRPr="0000030B">
        <w:rPr>
          <w:rFonts w:ascii="Calibri" w:eastAsia="Calibri" w:hAnsi="Calibri" w:cs="Calibri"/>
          <w:color w:val="000000" w:themeColor="text1"/>
          <w:kern w:val="0"/>
          <w:sz w:val="28"/>
          <w:szCs w:val="28"/>
          <w:lang w:eastAsia="it-IT"/>
          <w14:ligatures w14:val="none"/>
        </w:rPr>
        <w:t xml:space="preserve"> che sia ripensato il servizio di guida delle comunità cristiane, per uscire da clericalismi e monocrazie. Infatti è </w:t>
      </w:r>
      <w:r w:rsidRPr="0000030B">
        <w:rPr>
          <w:rFonts w:ascii="Calibri" w:eastAsia="Calibri" w:hAnsi="Calibri" w:cs="Calibri"/>
          <w:b/>
          <w:bCs/>
          <w:kern w:val="0"/>
          <w:sz w:val="28"/>
          <w:szCs w:val="28"/>
          <w:lang w:val="it" w:eastAsia="it-IT"/>
          <w14:ligatures w14:val="none"/>
        </w:rPr>
        <w:t>all’interno</w:t>
      </w:r>
      <w:r w:rsidRPr="0000030B">
        <w:rPr>
          <w:rFonts w:ascii="Calibri" w:eastAsia="Calibri" w:hAnsi="Calibri" w:cs="Calibri"/>
          <w:kern w:val="0"/>
          <w:sz w:val="28"/>
          <w:szCs w:val="28"/>
          <w:lang w:val="it" w:eastAsia="it-IT"/>
          <w14:ligatures w14:val="none"/>
        </w:rPr>
        <w:t xml:space="preserve"> e </w:t>
      </w:r>
      <w:r w:rsidRPr="0000030B">
        <w:rPr>
          <w:rFonts w:ascii="Calibri" w:eastAsia="Calibri" w:hAnsi="Calibri" w:cs="Calibri"/>
          <w:b/>
          <w:bCs/>
          <w:kern w:val="0"/>
          <w:sz w:val="28"/>
          <w:szCs w:val="28"/>
          <w:lang w:val="it" w:eastAsia="it-IT"/>
          <w14:ligatures w14:val="none"/>
        </w:rPr>
        <w:t>al servizio</w:t>
      </w:r>
      <w:r w:rsidRPr="0000030B">
        <w:rPr>
          <w:rFonts w:ascii="Calibri" w:eastAsia="Calibri" w:hAnsi="Calibri" w:cs="Calibri"/>
          <w:kern w:val="0"/>
          <w:sz w:val="28"/>
          <w:szCs w:val="28"/>
          <w:lang w:val="it" w:eastAsia="it-IT"/>
          <w14:ligatures w14:val="none"/>
        </w:rPr>
        <w:t xml:space="preserve"> della corresponsabilità </w:t>
      </w:r>
      <w:r w:rsidRPr="0000030B">
        <w:rPr>
          <w:rFonts w:ascii="Calibri" w:eastAsia="Calibri" w:hAnsi="Calibri" w:cs="Calibri"/>
          <w:i/>
          <w:iCs/>
          <w:kern w:val="0"/>
          <w:sz w:val="28"/>
          <w:szCs w:val="28"/>
          <w:lang w:val="it" w:eastAsia="it-IT"/>
          <w14:ligatures w14:val="none"/>
        </w:rPr>
        <w:t xml:space="preserve">battesimale </w:t>
      </w:r>
      <w:r w:rsidRPr="0000030B">
        <w:rPr>
          <w:rFonts w:ascii="Calibri" w:eastAsia="Calibri" w:hAnsi="Calibri" w:cs="Calibri"/>
          <w:kern w:val="0"/>
          <w:sz w:val="28"/>
          <w:szCs w:val="28"/>
          <w:lang w:val="it" w:eastAsia="it-IT"/>
          <w14:ligatures w14:val="none"/>
        </w:rPr>
        <w:t xml:space="preserve">di tutti che va compresa la collaborazione </w:t>
      </w:r>
      <w:r w:rsidRPr="0000030B">
        <w:rPr>
          <w:rFonts w:ascii="Calibri" w:eastAsia="Calibri" w:hAnsi="Calibri" w:cs="Calibri"/>
          <w:i/>
          <w:iCs/>
          <w:kern w:val="0"/>
          <w:sz w:val="28"/>
          <w:szCs w:val="28"/>
          <w:lang w:val="it" w:eastAsia="it-IT"/>
          <w14:ligatures w14:val="none"/>
        </w:rPr>
        <w:t xml:space="preserve">ministeriale </w:t>
      </w:r>
      <w:r w:rsidRPr="0000030B">
        <w:rPr>
          <w:rFonts w:ascii="Calibri" w:eastAsia="Calibri" w:hAnsi="Calibri" w:cs="Calibri"/>
          <w:kern w:val="0"/>
          <w:sz w:val="28"/>
          <w:szCs w:val="28"/>
          <w:lang w:val="it" w:eastAsia="it-IT"/>
          <w14:ligatures w14:val="none"/>
        </w:rPr>
        <w:t xml:space="preserve">di alcuni, anch’essa differenziata al suo interno (MO, MI, </w:t>
      </w:r>
      <w:proofErr w:type="spellStart"/>
      <w:r w:rsidRPr="0000030B">
        <w:rPr>
          <w:rFonts w:ascii="Calibri" w:eastAsia="Calibri" w:hAnsi="Calibri" w:cs="Calibri"/>
          <w:kern w:val="0"/>
          <w:sz w:val="28"/>
          <w:szCs w:val="28"/>
          <w:lang w:val="it" w:eastAsia="it-IT"/>
          <w14:ligatures w14:val="none"/>
        </w:rPr>
        <w:t>MdF</w:t>
      </w:r>
      <w:proofErr w:type="spellEnd"/>
      <w:r w:rsidRPr="0000030B">
        <w:rPr>
          <w:rFonts w:ascii="Calibri" w:eastAsia="Calibri" w:hAnsi="Calibri" w:cs="Calibri"/>
          <w:kern w:val="0"/>
          <w:sz w:val="28"/>
          <w:szCs w:val="28"/>
          <w:lang w:val="it" w:eastAsia="it-IT"/>
          <w14:ligatures w14:val="none"/>
        </w:rPr>
        <w:t xml:space="preserve">). </w:t>
      </w:r>
    </w:p>
    <w:p w14:paraId="7C3035E2"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proofErr w:type="gramStart"/>
      <w:r w:rsidRPr="0000030B">
        <w:rPr>
          <w:rFonts w:ascii="Calibri" w:eastAsia="Calibri" w:hAnsi="Calibri" w:cs="Calibri"/>
          <w:color w:val="000000" w:themeColor="text1"/>
          <w:kern w:val="0"/>
          <w:sz w:val="28"/>
          <w:szCs w:val="28"/>
          <w:lang w:eastAsia="it-IT"/>
          <w14:ligatures w14:val="none"/>
        </w:rPr>
        <w:t>E’</w:t>
      </w:r>
      <w:proofErr w:type="gramEnd"/>
      <w:r w:rsidRPr="0000030B">
        <w:rPr>
          <w:rFonts w:ascii="Calibri" w:eastAsia="Calibri" w:hAnsi="Calibri" w:cs="Calibri"/>
          <w:color w:val="000000" w:themeColor="text1"/>
          <w:kern w:val="0"/>
          <w:sz w:val="28"/>
          <w:szCs w:val="28"/>
          <w:lang w:eastAsia="it-IT"/>
          <w14:ligatures w14:val="none"/>
        </w:rPr>
        <w:t xml:space="preserve"> tratto caratteristico della realtà ecclesiale che rende, per esempio, il compito di consigliare nella Chiesa, molto più significativo e incisivo di quanto potrebbe sembrare leggendolo come categoria ‘secolare’. Infatti è il noi ecclesiale che, insieme, tiene consiglio e diventa protagonista della missione. </w:t>
      </w:r>
    </w:p>
    <w:p w14:paraId="60901171" w14:textId="77777777" w:rsidR="0000030B" w:rsidRPr="0000030B" w:rsidRDefault="0000030B" w:rsidP="0000030B">
      <w:pPr>
        <w:spacing w:after="0" w:line="276" w:lineRule="auto"/>
        <w:jc w:val="both"/>
        <w:rPr>
          <w:rFonts w:ascii="Calibri" w:eastAsia="Calibri" w:hAnsi="Calibri" w:cs="Calibri"/>
          <w:kern w:val="0"/>
          <w:sz w:val="28"/>
          <w:szCs w:val="28"/>
          <w:lang w:val="it" w:eastAsia="it-IT"/>
          <w14:ligatures w14:val="none"/>
        </w:rPr>
      </w:pPr>
      <w:r w:rsidRPr="0000030B">
        <w:rPr>
          <w:rFonts w:ascii="Calibri" w:eastAsia="Calibri" w:hAnsi="Calibri" w:cs="Calibri"/>
          <w:color w:val="000000" w:themeColor="text1"/>
          <w:kern w:val="0"/>
          <w:sz w:val="28"/>
          <w:szCs w:val="28"/>
          <w:lang w:eastAsia="it-IT"/>
          <w14:ligatures w14:val="none"/>
        </w:rPr>
        <w:t xml:space="preserve">Per comprendere meglio ci è di aiuto la sociologica, che sottolinea il legame e la differenza tra </w:t>
      </w:r>
      <w:proofErr w:type="spellStart"/>
      <w:r w:rsidRPr="0000030B">
        <w:rPr>
          <w:rFonts w:ascii="Calibri" w:eastAsia="Calibri" w:hAnsi="Calibri" w:cs="Calibri"/>
          <w:i/>
          <w:iCs/>
          <w:color w:val="000000" w:themeColor="text1"/>
          <w:kern w:val="0"/>
          <w:sz w:val="28"/>
          <w:szCs w:val="28"/>
          <w:lang w:eastAsia="it-IT"/>
          <w14:ligatures w14:val="none"/>
        </w:rPr>
        <w:t>decision</w:t>
      </w:r>
      <w:proofErr w:type="spellEnd"/>
      <w:r w:rsidRPr="0000030B">
        <w:rPr>
          <w:rFonts w:ascii="Calibri" w:eastAsia="Calibri" w:hAnsi="Calibri" w:cs="Calibri"/>
          <w:i/>
          <w:iCs/>
          <w:color w:val="000000" w:themeColor="text1"/>
          <w:kern w:val="0"/>
          <w:sz w:val="28"/>
          <w:szCs w:val="28"/>
          <w:lang w:eastAsia="it-IT"/>
          <w14:ligatures w14:val="none"/>
        </w:rPr>
        <w:t xml:space="preserve"> making</w:t>
      </w:r>
      <w:r w:rsidRPr="0000030B">
        <w:rPr>
          <w:rFonts w:ascii="Calibri" w:eastAsia="Calibri" w:hAnsi="Calibri" w:cs="Calibri"/>
          <w:color w:val="000000" w:themeColor="text1"/>
          <w:kern w:val="0"/>
          <w:sz w:val="28"/>
          <w:szCs w:val="28"/>
          <w:lang w:eastAsia="it-IT"/>
          <w14:ligatures w14:val="none"/>
        </w:rPr>
        <w:t xml:space="preserve"> (elaborare una decisione) e </w:t>
      </w:r>
      <w:proofErr w:type="spellStart"/>
      <w:r w:rsidRPr="0000030B">
        <w:rPr>
          <w:rFonts w:ascii="Calibri" w:eastAsia="Calibri" w:hAnsi="Calibri" w:cs="Calibri"/>
          <w:i/>
          <w:iCs/>
          <w:color w:val="000000" w:themeColor="text1"/>
          <w:kern w:val="0"/>
          <w:sz w:val="28"/>
          <w:szCs w:val="28"/>
          <w:lang w:eastAsia="it-IT"/>
          <w14:ligatures w14:val="none"/>
        </w:rPr>
        <w:t>decision</w:t>
      </w:r>
      <w:proofErr w:type="spellEnd"/>
      <w:r w:rsidRPr="0000030B">
        <w:rPr>
          <w:rFonts w:ascii="Calibri" w:eastAsia="Calibri" w:hAnsi="Calibri" w:cs="Calibri"/>
          <w:i/>
          <w:iCs/>
          <w:color w:val="000000" w:themeColor="text1"/>
          <w:kern w:val="0"/>
          <w:sz w:val="28"/>
          <w:szCs w:val="28"/>
          <w:lang w:eastAsia="it-IT"/>
          <w14:ligatures w14:val="none"/>
        </w:rPr>
        <w:t xml:space="preserve"> </w:t>
      </w:r>
      <w:proofErr w:type="spellStart"/>
      <w:r w:rsidRPr="0000030B">
        <w:rPr>
          <w:rFonts w:ascii="Calibri" w:eastAsia="Calibri" w:hAnsi="Calibri" w:cs="Calibri"/>
          <w:i/>
          <w:iCs/>
          <w:color w:val="000000" w:themeColor="text1"/>
          <w:kern w:val="0"/>
          <w:sz w:val="28"/>
          <w:szCs w:val="28"/>
          <w:lang w:eastAsia="it-IT"/>
          <w14:ligatures w14:val="none"/>
        </w:rPr>
        <w:t>taking</w:t>
      </w:r>
      <w:proofErr w:type="spellEnd"/>
      <w:r w:rsidRPr="0000030B">
        <w:rPr>
          <w:rFonts w:ascii="Calibri" w:eastAsia="Calibri" w:hAnsi="Calibri" w:cs="Calibri"/>
          <w:color w:val="000000" w:themeColor="text1"/>
          <w:kern w:val="0"/>
          <w:sz w:val="28"/>
          <w:szCs w:val="28"/>
          <w:lang w:eastAsia="it-IT"/>
          <w14:ligatures w14:val="none"/>
        </w:rPr>
        <w:t xml:space="preserve"> (prendere una decisione): «</w:t>
      </w:r>
      <w:r w:rsidRPr="0000030B">
        <w:rPr>
          <w:rFonts w:ascii="Calibri" w:eastAsia="Calibri" w:hAnsi="Calibri" w:cs="Calibri"/>
          <w:kern w:val="0"/>
          <w:sz w:val="28"/>
          <w:szCs w:val="28"/>
          <w:lang w:val="it" w:eastAsia="it-IT"/>
          <w14:ligatures w14:val="none"/>
        </w:rPr>
        <w:t>In quanto soggetto di diritto, in virtù della sua sinodalità costitutiva, la comunità ecclesiale partecipa all’elaborazione delle decisioni che la riguardano, ma è l’autorità pastorale legittima a prenderle» (A. Borras).</w:t>
      </w:r>
    </w:p>
    <w:p w14:paraId="11F9FD16" w14:textId="77777777" w:rsidR="0000030B" w:rsidRPr="0000030B" w:rsidRDefault="0000030B" w:rsidP="0000030B">
      <w:pPr>
        <w:spacing w:after="0" w:line="276" w:lineRule="auto"/>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color w:val="000000" w:themeColor="text1"/>
          <w:kern w:val="0"/>
          <w:sz w:val="28"/>
          <w:szCs w:val="28"/>
          <w:lang w:eastAsia="it-IT"/>
          <w14:ligatures w14:val="none"/>
        </w:rPr>
        <w:t>Come emerge dalle indicazioni attuative, in questo quadro assumono un ruolo molto importante gli organismi di partecipazione, a cui dovrebbero partecipare anche i giovani in numero adeguato (n. 65).</w:t>
      </w:r>
    </w:p>
    <w:p w14:paraId="3E6EF116" w14:textId="77777777" w:rsidR="0000030B" w:rsidRPr="0000030B" w:rsidRDefault="0000030B" w:rsidP="0000030B">
      <w:pPr>
        <w:ind w:right="4"/>
        <w:contextualSpacing/>
        <w:jc w:val="both"/>
        <w:rPr>
          <w:rFonts w:ascii="Calibri" w:eastAsia="Calibri" w:hAnsi="Calibri" w:cs="Calibri"/>
          <w:color w:val="000000" w:themeColor="text1"/>
          <w:kern w:val="0"/>
          <w:sz w:val="28"/>
          <w:szCs w:val="28"/>
          <w:lang w:eastAsia="it-IT"/>
          <w14:ligatures w14:val="none"/>
        </w:rPr>
      </w:pPr>
      <w:r w:rsidRPr="0000030B">
        <w:rPr>
          <w:rFonts w:ascii="Calibri" w:eastAsia="Calibri" w:hAnsi="Calibri" w:cs="Calibri"/>
          <w:bCs/>
          <w:kern w:val="0"/>
          <w:sz w:val="28"/>
          <w:szCs w:val="28"/>
          <w:lang w:val="it" w:eastAsia="it-IT"/>
          <w14:ligatures w14:val="none"/>
        </w:rPr>
        <w:t>Interessante lo stimolo del n. 66 ad accompagnare la trasformazione sociale ed ecclesiale in atto prima di tutto con la piena conoscenza e applicazione delle indicazioni conciliari e delle norme canoniche in vigore, dotandosi di «</w:t>
      </w:r>
      <w:r w:rsidRPr="0000030B">
        <w:rPr>
          <w:rFonts w:ascii="Calibri" w:eastAsia="Calibri" w:hAnsi="Calibri" w:cs="Calibri"/>
          <w:i/>
          <w:iCs/>
          <w:color w:val="000000" w:themeColor="text1"/>
          <w:kern w:val="0"/>
          <w:sz w:val="28"/>
          <w:szCs w:val="28"/>
          <w:lang w:eastAsia="it-IT"/>
          <w14:ligatures w14:val="none"/>
        </w:rPr>
        <w:t>strumenti amministrativi, economici, gestionali che siano flessibili, sostenibili, trasparenti, espressione e mezzo di realizzazione dei valori evangelici di partecipazione, giustizia, solidarietà e che permettano di superare i rischi della burocratizzazione, della opacità amministrativa e della concentrazione del potere</w:t>
      </w:r>
      <w:r w:rsidRPr="0000030B">
        <w:rPr>
          <w:rFonts w:ascii="Calibri" w:eastAsia="Calibri" w:hAnsi="Calibri" w:cs="Calibri"/>
          <w:color w:val="000000" w:themeColor="text1"/>
          <w:kern w:val="0"/>
          <w:sz w:val="28"/>
          <w:szCs w:val="28"/>
          <w:lang w:eastAsia="it-IT"/>
          <w14:ligatures w14:val="none"/>
        </w:rPr>
        <w:t>» (n. 66).</w:t>
      </w:r>
    </w:p>
    <w:p w14:paraId="29A8D24C" w14:textId="77777777" w:rsidR="0041521C" w:rsidRDefault="0041521C" w:rsidP="0041521C">
      <w:pPr>
        <w:spacing w:after="0" w:line="276" w:lineRule="auto"/>
        <w:jc w:val="both"/>
        <w:rPr>
          <w:bCs/>
          <w:sz w:val="28"/>
          <w:szCs w:val="28"/>
        </w:rPr>
      </w:pPr>
    </w:p>
    <w:p w14:paraId="2369A6BA" w14:textId="0FF4BABD" w:rsidR="0041521C" w:rsidRDefault="0041521C" w:rsidP="0041521C">
      <w:pPr>
        <w:spacing w:after="0" w:line="276" w:lineRule="auto"/>
        <w:jc w:val="both"/>
        <w:rPr>
          <w:bCs/>
          <w:sz w:val="28"/>
          <w:szCs w:val="28"/>
        </w:rPr>
      </w:pPr>
      <w:r>
        <w:rPr>
          <w:bCs/>
          <w:sz w:val="28"/>
          <w:szCs w:val="28"/>
        </w:rPr>
        <w:t xml:space="preserve">Il n. 68 tratta della </w:t>
      </w:r>
      <w:r w:rsidRPr="005E26A0">
        <w:rPr>
          <w:b/>
          <w:sz w:val="28"/>
          <w:szCs w:val="28"/>
          <w:highlight w:val="cyan"/>
        </w:rPr>
        <w:t xml:space="preserve">riconfigurazione </w:t>
      </w:r>
      <w:r w:rsidR="009E64FD" w:rsidRPr="005E26A0">
        <w:rPr>
          <w:b/>
          <w:sz w:val="28"/>
          <w:szCs w:val="28"/>
          <w:highlight w:val="cyan"/>
        </w:rPr>
        <w:t>ecclesiale sul territorio</w:t>
      </w:r>
      <w:r w:rsidR="009E64FD" w:rsidRPr="005E26A0">
        <w:rPr>
          <w:bCs/>
          <w:sz w:val="28"/>
          <w:szCs w:val="28"/>
          <w:highlight w:val="cyan"/>
        </w:rPr>
        <w:t>,</w:t>
      </w:r>
      <w:r w:rsidR="009E64FD">
        <w:rPr>
          <w:bCs/>
          <w:sz w:val="28"/>
          <w:szCs w:val="28"/>
        </w:rPr>
        <w:t xml:space="preserve"> ed </w:t>
      </w:r>
      <w:r w:rsidRPr="0000030B">
        <w:rPr>
          <w:bCs/>
          <w:sz w:val="28"/>
          <w:szCs w:val="28"/>
        </w:rPr>
        <w:t xml:space="preserve">è sostenuto con indicazioni specifiche, sulla linea di forme stabili di collaborazione tra parrocchie, </w:t>
      </w:r>
      <w:r w:rsidR="009E64FD">
        <w:rPr>
          <w:bCs/>
          <w:sz w:val="28"/>
          <w:szCs w:val="28"/>
        </w:rPr>
        <w:t xml:space="preserve">sulla </w:t>
      </w:r>
      <w:r w:rsidRPr="0000030B">
        <w:rPr>
          <w:bCs/>
          <w:sz w:val="28"/>
          <w:szCs w:val="28"/>
        </w:rPr>
        <w:t xml:space="preserve">redazione di </w:t>
      </w:r>
      <w:r w:rsidRPr="0000030B">
        <w:rPr>
          <w:b/>
          <w:sz w:val="28"/>
          <w:szCs w:val="28"/>
        </w:rPr>
        <w:t xml:space="preserve">linee guida </w:t>
      </w:r>
      <w:r w:rsidRPr="0000030B">
        <w:rPr>
          <w:bCs/>
          <w:sz w:val="28"/>
          <w:szCs w:val="28"/>
        </w:rPr>
        <w:t xml:space="preserve">per le UP, verso comunità di comunità, e che all’interno stesso delle comunità si sperimenti e si viva la collaborazione, con forme di équipe ministeriali che collaborino coi parroci, fino alla gestione di piccole comunità (can. </w:t>
      </w:r>
      <w:proofErr w:type="gramStart"/>
      <w:r w:rsidRPr="0000030B">
        <w:rPr>
          <w:bCs/>
          <w:sz w:val="28"/>
          <w:szCs w:val="28"/>
        </w:rPr>
        <w:t>517,§</w:t>
      </w:r>
      <w:proofErr w:type="gramEnd"/>
      <w:r w:rsidRPr="0000030B">
        <w:rPr>
          <w:bCs/>
          <w:sz w:val="28"/>
          <w:szCs w:val="28"/>
        </w:rPr>
        <w:t>2), ricevendo nel contempo un’adeguata formazione.</w:t>
      </w:r>
    </w:p>
    <w:p w14:paraId="09F38CCA" w14:textId="77777777" w:rsidR="009E64FD" w:rsidRPr="0000030B" w:rsidRDefault="009E64FD" w:rsidP="0041521C">
      <w:pPr>
        <w:spacing w:after="0" w:line="276" w:lineRule="auto"/>
        <w:jc w:val="both"/>
        <w:rPr>
          <w:bCs/>
          <w:sz w:val="28"/>
          <w:szCs w:val="28"/>
        </w:rPr>
      </w:pPr>
    </w:p>
    <w:p w14:paraId="7D195169" w14:textId="70F4DADE" w:rsidR="009E64FD" w:rsidRPr="007F544D" w:rsidRDefault="007F544D" w:rsidP="007F544D">
      <w:pPr>
        <w:autoSpaceDE w:val="0"/>
        <w:autoSpaceDN w:val="0"/>
        <w:adjustRightInd w:val="0"/>
        <w:spacing w:after="0" w:line="240" w:lineRule="auto"/>
        <w:ind w:left="567"/>
        <w:jc w:val="both"/>
        <w:rPr>
          <w:rFonts w:cstheme="minorHAnsi"/>
          <w:kern w:val="0"/>
          <w:sz w:val="28"/>
          <w:szCs w:val="28"/>
        </w:rPr>
      </w:pPr>
      <w:r>
        <w:rPr>
          <w:rFonts w:cstheme="minorHAnsi"/>
          <w:kern w:val="0"/>
          <w:sz w:val="28"/>
          <w:szCs w:val="28"/>
        </w:rPr>
        <w:t>«</w:t>
      </w:r>
      <w:r w:rsidR="009E64FD" w:rsidRPr="007F544D">
        <w:rPr>
          <w:rFonts w:cstheme="minorHAnsi"/>
          <w:kern w:val="0"/>
          <w:sz w:val="28"/>
          <w:szCs w:val="28"/>
        </w:rPr>
        <w:t xml:space="preserve">Nelle trasformazioni del tessuto sociale ed ecclesiale, le parrocchie possono </w:t>
      </w:r>
      <w:r w:rsidR="009E64FD" w:rsidRPr="007F544D">
        <w:rPr>
          <w:rFonts w:cstheme="minorHAnsi"/>
          <w:b/>
          <w:bCs/>
          <w:kern w:val="0"/>
          <w:sz w:val="28"/>
          <w:szCs w:val="28"/>
        </w:rPr>
        <w:t>riconfigurarsi</w:t>
      </w:r>
      <w:r w:rsidRPr="007F544D">
        <w:rPr>
          <w:rFonts w:cstheme="minorHAnsi"/>
          <w:b/>
          <w:bCs/>
          <w:kern w:val="0"/>
          <w:sz w:val="28"/>
          <w:szCs w:val="28"/>
        </w:rPr>
        <w:t xml:space="preserve"> </w:t>
      </w:r>
      <w:r w:rsidR="009E64FD" w:rsidRPr="007F544D">
        <w:rPr>
          <w:rFonts w:cstheme="minorHAnsi"/>
          <w:b/>
          <w:bCs/>
          <w:kern w:val="0"/>
          <w:sz w:val="28"/>
          <w:szCs w:val="28"/>
        </w:rPr>
        <w:t>come comunità in grado di favorire la corresponsabilità missionaria</w:t>
      </w:r>
      <w:r w:rsidR="009E64FD" w:rsidRPr="007F544D">
        <w:rPr>
          <w:rFonts w:cstheme="minorHAnsi"/>
          <w:kern w:val="0"/>
          <w:sz w:val="28"/>
          <w:szCs w:val="28"/>
        </w:rPr>
        <w:t>, di generare</w:t>
      </w:r>
      <w:r>
        <w:rPr>
          <w:rFonts w:cstheme="minorHAnsi"/>
          <w:kern w:val="0"/>
          <w:sz w:val="28"/>
          <w:szCs w:val="28"/>
        </w:rPr>
        <w:t xml:space="preserve"> </w:t>
      </w:r>
      <w:r w:rsidR="009E64FD" w:rsidRPr="007F544D">
        <w:rPr>
          <w:rFonts w:cstheme="minorHAnsi"/>
          <w:kern w:val="0"/>
          <w:sz w:val="28"/>
          <w:szCs w:val="28"/>
        </w:rPr>
        <w:t>esperienze di vita cristiana e di educare alla partecipazione e al bene comune attraverso</w:t>
      </w:r>
      <w:r>
        <w:rPr>
          <w:rFonts w:cstheme="minorHAnsi"/>
          <w:kern w:val="0"/>
          <w:sz w:val="28"/>
          <w:szCs w:val="28"/>
        </w:rPr>
        <w:t xml:space="preserve"> </w:t>
      </w:r>
      <w:r w:rsidR="009E64FD" w:rsidRPr="007F544D">
        <w:rPr>
          <w:rFonts w:cstheme="minorHAnsi"/>
          <w:kern w:val="0"/>
          <w:sz w:val="28"/>
          <w:szCs w:val="28"/>
        </w:rPr>
        <w:t>l’ascolto e l’annuncio della Parola, la celebrazione eucaristica, la preghiera comune, la fraternità</w:t>
      </w:r>
      <w:r>
        <w:rPr>
          <w:rFonts w:cstheme="minorHAnsi"/>
          <w:kern w:val="0"/>
          <w:sz w:val="28"/>
          <w:szCs w:val="28"/>
        </w:rPr>
        <w:t xml:space="preserve"> </w:t>
      </w:r>
      <w:r w:rsidR="009E64FD" w:rsidRPr="007F544D">
        <w:rPr>
          <w:rFonts w:cstheme="minorHAnsi"/>
          <w:kern w:val="0"/>
          <w:sz w:val="28"/>
          <w:szCs w:val="28"/>
        </w:rPr>
        <w:t>e la solidarietà (cfr. EG 28; LAS 63). In una società dove i luoghi della vita comunitaria</w:t>
      </w:r>
      <w:r>
        <w:rPr>
          <w:rFonts w:cstheme="minorHAnsi"/>
          <w:kern w:val="0"/>
          <w:sz w:val="28"/>
          <w:szCs w:val="28"/>
        </w:rPr>
        <w:t xml:space="preserve"> </w:t>
      </w:r>
      <w:r w:rsidR="009E64FD" w:rsidRPr="007F544D">
        <w:rPr>
          <w:rFonts w:cstheme="minorHAnsi"/>
          <w:kern w:val="0"/>
          <w:sz w:val="28"/>
          <w:szCs w:val="28"/>
        </w:rPr>
        <w:t xml:space="preserve">si rarefanno </w:t>
      </w:r>
      <w:r w:rsidR="009E64FD" w:rsidRPr="007F544D">
        <w:rPr>
          <w:rFonts w:cstheme="minorHAnsi"/>
          <w:kern w:val="0"/>
          <w:sz w:val="28"/>
          <w:szCs w:val="28"/>
        </w:rPr>
        <w:lastRenderedPageBreak/>
        <w:t>sempre di più, e si moltiplicano i non-luoghi (spazi anonimi, inadatti alle relazioni</w:t>
      </w:r>
      <w:r>
        <w:rPr>
          <w:rFonts w:cstheme="minorHAnsi"/>
          <w:kern w:val="0"/>
          <w:sz w:val="28"/>
          <w:szCs w:val="28"/>
        </w:rPr>
        <w:t xml:space="preserve"> </w:t>
      </w:r>
      <w:r w:rsidR="009E64FD" w:rsidRPr="007F544D">
        <w:rPr>
          <w:rFonts w:cstheme="minorHAnsi"/>
          <w:kern w:val="0"/>
          <w:sz w:val="28"/>
          <w:szCs w:val="28"/>
        </w:rPr>
        <w:t>autentiche), le parrocchie sono chiamate a far crescere la dimensione estroversa del loro</w:t>
      </w:r>
      <w:r>
        <w:rPr>
          <w:rFonts w:cstheme="minorHAnsi"/>
          <w:kern w:val="0"/>
          <w:sz w:val="28"/>
          <w:szCs w:val="28"/>
        </w:rPr>
        <w:t xml:space="preserve"> </w:t>
      </w:r>
      <w:r w:rsidR="009E64FD" w:rsidRPr="007F544D">
        <w:rPr>
          <w:rFonts w:cstheme="minorHAnsi"/>
          <w:kern w:val="0"/>
          <w:sz w:val="28"/>
          <w:szCs w:val="28"/>
        </w:rPr>
        <w:t>essere comunità missionarie vincendo la tentazione di una routine autoreferenziale, e diventando</w:t>
      </w:r>
      <w:r>
        <w:rPr>
          <w:rFonts w:cstheme="minorHAnsi"/>
          <w:kern w:val="0"/>
          <w:sz w:val="28"/>
          <w:szCs w:val="28"/>
        </w:rPr>
        <w:t xml:space="preserve"> </w:t>
      </w:r>
      <w:r w:rsidR="009E64FD" w:rsidRPr="007F544D">
        <w:rPr>
          <w:rFonts w:cstheme="minorHAnsi"/>
          <w:kern w:val="0"/>
          <w:sz w:val="28"/>
          <w:szCs w:val="28"/>
        </w:rPr>
        <w:t>un punto di riferimento e un luogo accogliente, aperto a persone delle più diverse matrici</w:t>
      </w:r>
      <w:r>
        <w:rPr>
          <w:rFonts w:cstheme="minorHAnsi"/>
          <w:kern w:val="0"/>
          <w:sz w:val="28"/>
          <w:szCs w:val="28"/>
        </w:rPr>
        <w:t xml:space="preserve"> </w:t>
      </w:r>
      <w:r w:rsidR="009E64FD" w:rsidRPr="007F544D">
        <w:rPr>
          <w:rFonts w:cstheme="minorHAnsi"/>
          <w:kern w:val="0"/>
          <w:sz w:val="28"/>
          <w:szCs w:val="28"/>
        </w:rPr>
        <w:t>spirituali, culturali e sociali, desiderose di incontrarsi, dialogare e impegnarsi per il bene</w:t>
      </w:r>
      <w:r>
        <w:rPr>
          <w:rFonts w:cstheme="minorHAnsi"/>
          <w:kern w:val="0"/>
          <w:sz w:val="28"/>
          <w:szCs w:val="28"/>
        </w:rPr>
        <w:t xml:space="preserve"> </w:t>
      </w:r>
      <w:r w:rsidR="009E64FD" w:rsidRPr="007F544D">
        <w:rPr>
          <w:rFonts w:cstheme="minorHAnsi"/>
          <w:kern w:val="0"/>
          <w:sz w:val="28"/>
          <w:szCs w:val="28"/>
        </w:rPr>
        <w:t>comune, al di là delle polarizzazioni a cui spingono gli algoritmi della comunicazione digitale.</w:t>
      </w:r>
    </w:p>
    <w:p w14:paraId="57CB4D74" w14:textId="0C32B226" w:rsidR="009E64FD" w:rsidRDefault="009E64FD" w:rsidP="007F544D">
      <w:pPr>
        <w:autoSpaceDE w:val="0"/>
        <w:autoSpaceDN w:val="0"/>
        <w:adjustRightInd w:val="0"/>
        <w:spacing w:after="0" w:line="240" w:lineRule="auto"/>
        <w:ind w:left="567"/>
        <w:jc w:val="both"/>
        <w:rPr>
          <w:rFonts w:cstheme="minorHAnsi"/>
          <w:kern w:val="0"/>
          <w:sz w:val="28"/>
          <w:szCs w:val="28"/>
        </w:rPr>
      </w:pPr>
      <w:r w:rsidRPr="007F544D">
        <w:rPr>
          <w:rFonts w:cstheme="minorHAnsi"/>
          <w:kern w:val="0"/>
          <w:sz w:val="28"/>
          <w:szCs w:val="28"/>
        </w:rPr>
        <w:t>Ce lo ha richiamato ancora papa Leone XIV: «Penso alle parrocchie, ai quartieri, alle aree</w:t>
      </w:r>
      <w:r w:rsidR="007F544D">
        <w:rPr>
          <w:rFonts w:cstheme="minorHAnsi"/>
          <w:kern w:val="0"/>
          <w:sz w:val="28"/>
          <w:szCs w:val="28"/>
        </w:rPr>
        <w:t xml:space="preserve"> </w:t>
      </w:r>
      <w:r w:rsidRPr="007F544D">
        <w:rPr>
          <w:rFonts w:cstheme="minorHAnsi"/>
          <w:kern w:val="0"/>
          <w:sz w:val="28"/>
          <w:szCs w:val="28"/>
        </w:rPr>
        <w:t>interne del Paese, alle periferie urbane ed esistenziali. Lì dove le relazioni umane e sociali si</w:t>
      </w:r>
      <w:r w:rsidR="007F544D">
        <w:rPr>
          <w:rFonts w:cstheme="minorHAnsi"/>
          <w:kern w:val="0"/>
          <w:sz w:val="28"/>
          <w:szCs w:val="28"/>
        </w:rPr>
        <w:t xml:space="preserve"> </w:t>
      </w:r>
      <w:r w:rsidRPr="007F544D">
        <w:rPr>
          <w:rFonts w:cstheme="minorHAnsi"/>
          <w:kern w:val="0"/>
          <w:sz w:val="28"/>
          <w:szCs w:val="28"/>
        </w:rPr>
        <w:t>fanno difficili e il conflitto prende forma, magari in modo sottile, deve farsi visibile una Chiesa</w:t>
      </w:r>
      <w:r w:rsidR="007F544D">
        <w:rPr>
          <w:rFonts w:cstheme="minorHAnsi"/>
          <w:kern w:val="0"/>
          <w:sz w:val="28"/>
          <w:szCs w:val="28"/>
        </w:rPr>
        <w:t xml:space="preserve"> </w:t>
      </w:r>
      <w:r w:rsidRPr="007F544D">
        <w:rPr>
          <w:rFonts w:cstheme="minorHAnsi"/>
          <w:kern w:val="0"/>
          <w:sz w:val="28"/>
          <w:szCs w:val="28"/>
        </w:rPr>
        <w:t>capace di riconciliazione» (Leone XIV 2025)</w:t>
      </w:r>
      <w:r w:rsidR="007F544D">
        <w:rPr>
          <w:rFonts w:cstheme="minorHAnsi"/>
          <w:kern w:val="0"/>
          <w:sz w:val="28"/>
          <w:szCs w:val="28"/>
        </w:rPr>
        <w:t>»</w:t>
      </w:r>
      <w:r w:rsidRPr="007F544D">
        <w:rPr>
          <w:rFonts w:cstheme="minorHAnsi"/>
          <w:kern w:val="0"/>
          <w:sz w:val="28"/>
          <w:szCs w:val="28"/>
        </w:rPr>
        <w:t>.</w:t>
      </w:r>
    </w:p>
    <w:p w14:paraId="2C9B7AB0" w14:textId="77777777" w:rsidR="007F544D" w:rsidRDefault="007F544D" w:rsidP="007F544D">
      <w:pPr>
        <w:autoSpaceDE w:val="0"/>
        <w:autoSpaceDN w:val="0"/>
        <w:adjustRightInd w:val="0"/>
        <w:spacing w:after="0" w:line="240" w:lineRule="auto"/>
        <w:jc w:val="both"/>
        <w:rPr>
          <w:rFonts w:cstheme="minorHAnsi"/>
          <w:kern w:val="0"/>
          <w:sz w:val="28"/>
          <w:szCs w:val="28"/>
        </w:rPr>
      </w:pPr>
    </w:p>
    <w:p w14:paraId="43F56F7A" w14:textId="77777777" w:rsidR="0000030B" w:rsidRPr="007F544D" w:rsidRDefault="0000030B" w:rsidP="007F544D">
      <w:pPr>
        <w:autoSpaceDE w:val="0"/>
        <w:autoSpaceDN w:val="0"/>
        <w:adjustRightInd w:val="0"/>
        <w:spacing w:after="0" w:line="240" w:lineRule="auto"/>
        <w:jc w:val="both"/>
        <w:rPr>
          <w:rFonts w:cstheme="minorHAnsi"/>
          <w:color w:val="000000"/>
          <w:kern w:val="0"/>
          <w:sz w:val="28"/>
          <w:szCs w:val="28"/>
        </w:rPr>
      </w:pPr>
    </w:p>
    <w:p w14:paraId="389D4E18" w14:textId="50FEFC6F" w:rsidR="0000030B" w:rsidRDefault="000240DC" w:rsidP="000240DC">
      <w:p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 xml:space="preserve">Il </w:t>
      </w:r>
      <w:r w:rsidR="0041521C">
        <w:rPr>
          <w:rFonts w:cstheme="minorHAnsi"/>
          <w:color w:val="000000"/>
          <w:kern w:val="0"/>
          <w:sz w:val="28"/>
          <w:szCs w:val="28"/>
        </w:rPr>
        <w:t xml:space="preserve">n. 72 tratta direttamente </w:t>
      </w:r>
      <w:r w:rsidR="0041521C" w:rsidRPr="00804C55">
        <w:rPr>
          <w:rFonts w:cstheme="minorHAnsi"/>
          <w:b/>
          <w:bCs/>
          <w:color w:val="000000"/>
          <w:kern w:val="0"/>
          <w:sz w:val="28"/>
          <w:szCs w:val="28"/>
          <w:highlight w:val="cyan"/>
        </w:rPr>
        <w:t xml:space="preserve">il </w:t>
      </w:r>
      <w:r w:rsidRPr="00804C55">
        <w:rPr>
          <w:rFonts w:cstheme="minorHAnsi"/>
          <w:b/>
          <w:bCs/>
          <w:color w:val="000000"/>
          <w:kern w:val="0"/>
          <w:sz w:val="28"/>
          <w:szCs w:val="28"/>
          <w:highlight w:val="cyan"/>
        </w:rPr>
        <w:t>tema della min</w:t>
      </w:r>
      <w:r w:rsidR="0000030B" w:rsidRPr="00804C55">
        <w:rPr>
          <w:rFonts w:cstheme="minorHAnsi"/>
          <w:b/>
          <w:bCs/>
          <w:color w:val="000000"/>
          <w:kern w:val="0"/>
          <w:sz w:val="28"/>
          <w:szCs w:val="28"/>
          <w:highlight w:val="cyan"/>
        </w:rPr>
        <w:t>i</w:t>
      </w:r>
      <w:r w:rsidRPr="00804C55">
        <w:rPr>
          <w:rFonts w:cstheme="minorHAnsi"/>
          <w:b/>
          <w:bCs/>
          <w:color w:val="000000"/>
          <w:kern w:val="0"/>
          <w:sz w:val="28"/>
          <w:szCs w:val="28"/>
          <w:highlight w:val="cyan"/>
        </w:rPr>
        <w:t>sterialità battesimale</w:t>
      </w:r>
      <w:r w:rsidR="0041521C">
        <w:rPr>
          <w:rFonts w:cstheme="minorHAnsi"/>
          <w:color w:val="000000"/>
          <w:kern w:val="0"/>
          <w:sz w:val="28"/>
          <w:szCs w:val="28"/>
        </w:rPr>
        <w:t xml:space="preserve">, </w:t>
      </w:r>
      <w:r>
        <w:rPr>
          <w:rFonts w:cstheme="minorHAnsi"/>
          <w:color w:val="000000"/>
          <w:kern w:val="0"/>
          <w:sz w:val="28"/>
          <w:szCs w:val="28"/>
        </w:rPr>
        <w:t xml:space="preserve">particolarmente scottante in questo tempo. Le diocesi procedono in ordine sparso, le conoscenze dell’argomento si mostrano, in laici e anche in MO, assolutamente carenti per la mia esperienza. </w:t>
      </w:r>
      <w:r w:rsidR="0000030B">
        <w:rPr>
          <w:rFonts w:cstheme="minorHAnsi"/>
          <w:color w:val="000000"/>
          <w:kern w:val="0"/>
          <w:sz w:val="28"/>
          <w:szCs w:val="28"/>
        </w:rPr>
        <w:t>Non è tema che posso affrontare qui, mi limito a sottolinearne la centralità per il futuro delle nostre comunità e ad auspicare che si sviluppi una formazione capillare e strutturata per comprendere finalmente cosa significa esprimere la ministerialità di tutta la Chiesa.</w:t>
      </w:r>
    </w:p>
    <w:p w14:paraId="2A4DBA0B" w14:textId="77777777" w:rsidR="0000030B" w:rsidRDefault="0000030B" w:rsidP="000240DC">
      <w:pPr>
        <w:autoSpaceDE w:val="0"/>
        <w:autoSpaceDN w:val="0"/>
        <w:adjustRightInd w:val="0"/>
        <w:spacing w:after="0" w:line="240" w:lineRule="auto"/>
        <w:jc w:val="both"/>
        <w:rPr>
          <w:rFonts w:cstheme="minorHAnsi"/>
          <w:color w:val="000000"/>
          <w:kern w:val="0"/>
          <w:sz w:val="28"/>
          <w:szCs w:val="28"/>
        </w:rPr>
      </w:pPr>
    </w:p>
    <w:p w14:paraId="3DD6A331" w14:textId="6F3FC265" w:rsidR="000240DC" w:rsidRPr="000240DC" w:rsidRDefault="0041521C" w:rsidP="000240DC">
      <w:pPr>
        <w:autoSpaceDE w:val="0"/>
        <w:autoSpaceDN w:val="0"/>
        <w:adjustRightInd w:val="0"/>
        <w:spacing w:after="0" w:line="240" w:lineRule="auto"/>
        <w:jc w:val="both"/>
        <w:rPr>
          <w:rFonts w:cstheme="minorHAnsi"/>
          <w:color w:val="000000"/>
          <w:kern w:val="0"/>
          <w:sz w:val="28"/>
          <w:szCs w:val="28"/>
        </w:rPr>
      </w:pPr>
      <w:r>
        <w:rPr>
          <w:rFonts w:cstheme="minorHAnsi"/>
          <w:color w:val="000000"/>
          <w:kern w:val="0"/>
          <w:sz w:val="28"/>
          <w:szCs w:val="28"/>
        </w:rPr>
        <w:t xml:space="preserve">n. 72 </w:t>
      </w:r>
      <w:r w:rsidR="000240DC">
        <w:rPr>
          <w:rFonts w:cstheme="minorHAnsi"/>
          <w:color w:val="000000"/>
          <w:kern w:val="0"/>
          <w:sz w:val="28"/>
          <w:szCs w:val="28"/>
        </w:rPr>
        <w:t>«</w:t>
      </w:r>
      <w:r w:rsidR="000240DC" w:rsidRPr="000240DC">
        <w:rPr>
          <w:rFonts w:cstheme="minorHAnsi"/>
          <w:color w:val="000000"/>
          <w:kern w:val="0"/>
          <w:sz w:val="28"/>
          <w:szCs w:val="28"/>
        </w:rPr>
        <w:t>La corresponsabilità dei battezzati non coincide esclusivamente con l’assunzione di ministeri,</w:t>
      </w:r>
      <w:r w:rsidR="000240DC">
        <w:rPr>
          <w:rFonts w:cstheme="minorHAnsi"/>
          <w:color w:val="000000"/>
          <w:kern w:val="0"/>
          <w:sz w:val="28"/>
          <w:szCs w:val="28"/>
        </w:rPr>
        <w:t xml:space="preserve"> </w:t>
      </w:r>
      <w:r w:rsidR="000240DC" w:rsidRPr="000240DC">
        <w:rPr>
          <w:rFonts w:cstheme="minorHAnsi"/>
          <w:color w:val="000000"/>
          <w:kern w:val="0"/>
          <w:sz w:val="28"/>
          <w:szCs w:val="28"/>
        </w:rPr>
        <w:t>istituiti o meno, riconosciuti e affidati dalla Chiesa, poiché lo Spirito effonde i suoi carismi</w:t>
      </w:r>
      <w:r w:rsidR="000240DC">
        <w:rPr>
          <w:rFonts w:cstheme="minorHAnsi"/>
          <w:color w:val="000000"/>
          <w:kern w:val="0"/>
          <w:sz w:val="28"/>
          <w:szCs w:val="28"/>
        </w:rPr>
        <w:t xml:space="preserve"> </w:t>
      </w:r>
      <w:r w:rsidR="000240DC" w:rsidRPr="000240DC">
        <w:rPr>
          <w:rFonts w:cstheme="minorHAnsi"/>
          <w:color w:val="000000"/>
          <w:kern w:val="0"/>
          <w:sz w:val="28"/>
          <w:szCs w:val="28"/>
        </w:rPr>
        <w:t>anche al di fuori di un riconoscimento istituzionale. Tuttavia, per favorire lo sviluppo di una maggiore</w:t>
      </w:r>
      <w:r w:rsidR="000240DC">
        <w:rPr>
          <w:rFonts w:cstheme="minorHAnsi"/>
          <w:color w:val="000000"/>
          <w:kern w:val="0"/>
          <w:sz w:val="28"/>
          <w:szCs w:val="28"/>
        </w:rPr>
        <w:t xml:space="preserve"> </w:t>
      </w:r>
      <w:r w:rsidR="000240DC" w:rsidRPr="000240DC">
        <w:rPr>
          <w:rFonts w:cstheme="minorHAnsi"/>
          <w:color w:val="000000"/>
          <w:kern w:val="0"/>
          <w:sz w:val="28"/>
          <w:szCs w:val="28"/>
        </w:rPr>
        <w:t>corresponsabilità nella missione, il Cammino sinodale italiano chiede di allargare gli spazi della</w:t>
      </w:r>
      <w:r w:rsidR="000240DC">
        <w:rPr>
          <w:rFonts w:cstheme="minorHAnsi"/>
          <w:color w:val="000000"/>
          <w:kern w:val="0"/>
          <w:sz w:val="28"/>
          <w:szCs w:val="28"/>
        </w:rPr>
        <w:t xml:space="preserve"> </w:t>
      </w:r>
      <w:r w:rsidR="000240DC" w:rsidRPr="000240DC">
        <w:rPr>
          <w:rFonts w:cstheme="minorHAnsi"/>
          <w:color w:val="000000"/>
          <w:kern w:val="0"/>
          <w:sz w:val="28"/>
          <w:szCs w:val="28"/>
        </w:rPr>
        <w:t>ministerialità dei laici (cfr. LAS 45-47). Le Chiese locali sono chiamate «a rispondere con creatività e</w:t>
      </w:r>
      <w:r w:rsidR="000240DC">
        <w:rPr>
          <w:rFonts w:cstheme="minorHAnsi"/>
          <w:color w:val="000000"/>
          <w:kern w:val="0"/>
          <w:sz w:val="28"/>
          <w:szCs w:val="28"/>
        </w:rPr>
        <w:t xml:space="preserve"> </w:t>
      </w:r>
      <w:r w:rsidR="000240DC" w:rsidRPr="000240DC">
        <w:rPr>
          <w:rFonts w:cstheme="minorHAnsi"/>
          <w:color w:val="000000"/>
          <w:kern w:val="0"/>
          <w:sz w:val="28"/>
          <w:szCs w:val="28"/>
        </w:rPr>
        <w:t>coraggio ai bisogni della missione, discernendo tra i carismi alcuni che è opportuno prendano una</w:t>
      </w:r>
      <w:r w:rsidR="000240DC">
        <w:rPr>
          <w:rFonts w:cstheme="minorHAnsi"/>
          <w:color w:val="000000"/>
          <w:kern w:val="0"/>
          <w:sz w:val="28"/>
          <w:szCs w:val="28"/>
        </w:rPr>
        <w:t xml:space="preserve"> </w:t>
      </w:r>
      <w:r w:rsidR="000240DC" w:rsidRPr="000240DC">
        <w:rPr>
          <w:rFonts w:cstheme="minorHAnsi"/>
          <w:color w:val="000000"/>
          <w:kern w:val="0"/>
          <w:sz w:val="28"/>
          <w:szCs w:val="28"/>
        </w:rPr>
        <w:t>forma ministeriale, dotandosi di criteri, strumenti e procedure adeguate» (DFS 66).</w:t>
      </w:r>
    </w:p>
    <w:p w14:paraId="6E3F64E4" w14:textId="77777777" w:rsidR="000240DC" w:rsidRDefault="000240DC" w:rsidP="000240DC">
      <w:pPr>
        <w:autoSpaceDE w:val="0"/>
        <w:autoSpaceDN w:val="0"/>
        <w:adjustRightInd w:val="0"/>
        <w:spacing w:after="0" w:line="240" w:lineRule="auto"/>
        <w:jc w:val="both"/>
        <w:rPr>
          <w:rFonts w:cstheme="minorHAnsi"/>
          <w:color w:val="000000"/>
          <w:kern w:val="0"/>
          <w:sz w:val="28"/>
          <w:szCs w:val="28"/>
        </w:rPr>
      </w:pPr>
      <w:r w:rsidRPr="000240DC">
        <w:rPr>
          <w:rFonts w:cstheme="minorHAnsi"/>
          <w:color w:val="000000"/>
          <w:kern w:val="0"/>
          <w:sz w:val="28"/>
          <w:szCs w:val="28"/>
        </w:rPr>
        <w:t>Pertanto, l’Assemblea sinodale avanza le seguenti proposte:</w:t>
      </w:r>
    </w:p>
    <w:p w14:paraId="7C057187" w14:textId="77777777" w:rsidR="000240DC" w:rsidRPr="000240DC" w:rsidRDefault="000240DC" w:rsidP="000240DC">
      <w:pPr>
        <w:autoSpaceDE w:val="0"/>
        <w:autoSpaceDN w:val="0"/>
        <w:adjustRightInd w:val="0"/>
        <w:spacing w:after="0" w:line="240" w:lineRule="auto"/>
        <w:jc w:val="both"/>
        <w:rPr>
          <w:rFonts w:cstheme="minorHAnsi"/>
          <w:color w:val="000000"/>
          <w:kern w:val="0"/>
          <w:sz w:val="28"/>
          <w:szCs w:val="28"/>
        </w:rPr>
      </w:pPr>
    </w:p>
    <w:p w14:paraId="2048A84A" w14:textId="3F1A84A8" w:rsidR="000240DC" w:rsidRPr="000240DC" w:rsidRDefault="000240DC" w:rsidP="000240DC">
      <w:pPr>
        <w:autoSpaceDE w:val="0"/>
        <w:autoSpaceDN w:val="0"/>
        <w:adjustRightInd w:val="0"/>
        <w:spacing w:after="100" w:afterAutospacing="1" w:line="240" w:lineRule="auto"/>
        <w:jc w:val="both"/>
        <w:rPr>
          <w:rFonts w:cstheme="minorHAnsi"/>
          <w:i/>
          <w:iCs/>
          <w:color w:val="000000"/>
          <w:kern w:val="0"/>
          <w:sz w:val="28"/>
          <w:szCs w:val="28"/>
        </w:rPr>
      </w:pPr>
      <w:r w:rsidRPr="000240DC">
        <w:rPr>
          <w:rFonts w:cstheme="minorHAnsi"/>
          <w:i/>
          <w:iCs/>
          <w:color w:val="000000"/>
          <w:kern w:val="0"/>
          <w:sz w:val="28"/>
          <w:szCs w:val="28"/>
        </w:rPr>
        <w:t>a. che le Chiese locali promuovano la diffusione dei ministeri istituiti del lettorato,</w:t>
      </w:r>
      <w:r>
        <w:rPr>
          <w:rFonts w:cstheme="minorHAnsi"/>
          <w:i/>
          <w:iCs/>
          <w:color w:val="000000"/>
          <w:kern w:val="0"/>
          <w:sz w:val="28"/>
          <w:szCs w:val="28"/>
        </w:rPr>
        <w:t xml:space="preserve"> </w:t>
      </w:r>
      <w:r w:rsidRPr="000240DC">
        <w:rPr>
          <w:rFonts w:cstheme="minorHAnsi"/>
          <w:i/>
          <w:iCs/>
          <w:color w:val="000000"/>
          <w:kern w:val="0"/>
          <w:sz w:val="28"/>
          <w:szCs w:val="28"/>
        </w:rPr>
        <w:t>dell’accolitato e del catechista, (definendone figura e ruoli) secondo i</w:t>
      </w:r>
      <w:r>
        <w:rPr>
          <w:rFonts w:cstheme="minorHAnsi"/>
          <w:i/>
          <w:iCs/>
          <w:color w:val="000000"/>
          <w:kern w:val="0"/>
          <w:sz w:val="28"/>
          <w:szCs w:val="28"/>
        </w:rPr>
        <w:t xml:space="preserve"> </w:t>
      </w:r>
      <w:r w:rsidRPr="000240DC">
        <w:rPr>
          <w:rFonts w:cstheme="minorHAnsi"/>
          <w:i/>
          <w:iCs/>
          <w:color w:val="000000"/>
          <w:kern w:val="0"/>
          <w:sz w:val="28"/>
          <w:szCs w:val="28"/>
        </w:rPr>
        <w:t>bisogni delle realtà locali e sottolineandone l’identità missionaria, come indicato</w:t>
      </w:r>
      <w:r>
        <w:rPr>
          <w:rFonts w:cstheme="minorHAnsi"/>
          <w:i/>
          <w:iCs/>
          <w:color w:val="000000"/>
          <w:kern w:val="0"/>
          <w:sz w:val="28"/>
          <w:szCs w:val="28"/>
        </w:rPr>
        <w:t xml:space="preserve"> </w:t>
      </w:r>
      <w:r w:rsidRPr="000240DC">
        <w:rPr>
          <w:rFonts w:cstheme="minorHAnsi"/>
          <w:i/>
          <w:iCs/>
          <w:color w:val="000000"/>
          <w:kern w:val="0"/>
          <w:sz w:val="28"/>
          <w:szCs w:val="28"/>
        </w:rPr>
        <w:t>dalla Nota CEI del 2022 sui ministeri istituiti;</w:t>
      </w:r>
    </w:p>
    <w:p w14:paraId="4C56C069" w14:textId="54A81EB3" w:rsidR="000240DC" w:rsidRPr="000240DC" w:rsidRDefault="000240DC" w:rsidP="000240DC">
      <w:pPr>
        <w:autoSpaceDE w:val="0"/>
        <w:autoSpaceDN w:val="0"/>
        <w:adjustRightInd w:val="0"/>
        <w:spacing w:after="100" w:afterAutospacing="1" w:line="240" w:lineRule="auto"/>
        <w:jc w:val="both"/>
        <w:rPr>
          <w:rFonts w:cstheme="minorHAnsi"/>
          <w:i/>
          <w:iCs/>
          <w:color w:val="000000"/>
          <w:kern w:val="0"/>
          <w:sz w:val="28"/>
          <w:szCs w:val="28"/>
        </w:rPr>
      </w:pPr>
      <w:r w:rsidRPr="000240DC">
        <w:rPr>
          <w:rFonts w:cstheme="minorHAnsi"/>
          <w:i/>
          <w:iCs/>
          <w:color w:val="000000"/>
          <w:kern w:val="0"/>
          <w:sz w:val="28"/>
          <w:szCs w:val="28"/>
        </w:rPr>
        <w:t>b. che la CEI richieda alla Santa Sede la creazione per le Chiese in Italia del</w:t>
      </w:r>
      <w:r>
        <w:rPr>
          <w:rFonts w:cstheme="minorHAnsi"/>
          <w:i/>
          <w:iCs/>
          <w:color w:val="000000"/>
          <w:kern w:val="0"/>
          <w:sz w:val="28"/>
          <w:szCs w:val="28"/>
        </w:rPr>
        <w:t xml:space="preserve"> </w:t>
      </w:r>
      <w:r w:rsidRPr="000240DC">
        <w:rPr>
          <w:rFonts w:cstheme="minorHAnsi"/>
          <w:i/>
          <w:iCs/>
          <w:color w:val="000000"/>
          <w:kern w:val="0"/>
          <w:sz w:val="28"/>
          <w:szCs w:val="28"/>
        </w:rPr>
        <w:t>ministero istituito “della cura, dell’ascolto, dell’accompagnamento” (DFS</w:t>
      </w:r>
      <w:r>
        <w:rPr>
          <w:rFonts w:cstheme="minorHAnsi"/>
          <w:i/>
          <w:iCs/>
          <w:color w:val="000000"/>
          <w:kern w:val="0"/>
          <w:sz w:val="28"/>
          <w:szCs w:val="28"/>
        </w:rPr>
        <w:t xml:space="preserve"> </w:t>
      </w:r>
      <w:r w:rsidRPr="000240DC">
        <w:rPr>
          <w:rFonts w:cstheme="minorHAnsi"/>
          <w:i/>
          <w:iCs/>
          <w:color w:val="000000"/>
          <w:kern w:val="0"/>
          <w:sz w:val="28"/>
          <w:szCs w:val="28"/>
        </w:rPr>
        <w:t>78), per la pastorale dell’accoglienza, della soglia, della consolazione e della</w:t>
      </w:r>
      <w:r>
        <w:rPr>
          <w:rFonts w:cstheme="minorHAnsi"/>
          <w:i/>
          <w:iCs/>
          <w:color w:val="000000"/>
          <w:kern w:val="0"/>
          <w:sz w:val="28"/>
          <w:szCs w:val="28"/>
        </w:rPr>
        <w:t xml:space="preserve"> </w:t>
      </w:r>
      <w:r w:rsidRPr="000240DC">
        <w:rPr>
          <w:rFonts w:cstheme="minorHAnsi"/>
          <w:i/>
          <w:iCs/>
          <w:color w:val="000000"/>
          <w:kern w:val="0"/>
          <w:sz w:val="28"/>
          <w:szCs w:val="28"/>
        </w:rPr>
        <w:t>prossimità a chi soffre;</w:t>
      </w:r>
    </w:p>
    <w:p w14:paraId="39BFD70A" w14:textId="562CA24E" w:rsidR="000240DC" w:rsidRPr="000240DC" w:rsidRDefault="000240DC" w:rsidP="000240DC">
      <w:pPr>
        <w:autoSpaceDE w:val="0"/>
        <w:autoSpaceDN w:val="0"/>
        <w:adjustRightInd w:val="0"/>
        <w:spacing w:after="100" w:afterAutospacing="1" w:line="240" w:lineRule="auto"/>
        <w:jc w:val="both"/>
        <w:rPr>
          <w:rFonts w:cstheme="minorHAnsi"/>
          <w:i/>
          <w:iCs/>
          <w:color w:val="000000"/>
          <w:kern w:val="0"/>
          <w:sz w:val="28"/>
          <w:szCs w:val="28"/>
        </w:rPr>
      </w:pPr>
      <w:r w:rsidRPr="000240DC">
        <w:rPr>
          <w:rFonts w:cstheme="minorHAnsi"/>
          <w:i/>
          <w:iCs/>
          <w:color w:val="000000"/>
          <w:kern w:val="0"/>
          <w:sz w:val="28"/>
          <w:szCs w:val="28"/>
        </w:rPr>
        <w:lastRenderedPageBreak/>
        <w:t>c. che le Chiese locali promuovano forme ministeriali per l’animazione e il dialogo</w:t>
      </w:r>
      <w:r>
        <w:rPr>
          <w:rFonts w:cstheme="minorHAnsi"/>
          <w:i/>
          <w:iCs/>
          <w:color w:val="000000"/>
          <w:kern w:val="0"/>
          <w:sz w:val="28"/>
          <w:szCs w:val="28"/>
        </w:rPr>
        <w:t xml:space="preserve"> </w:t>
      </w:r>
      <w:r w:rsidRPr="000240DC">
        <w:rPr>
          <w:rFonts w:cstheme="minorHAnsi"/>
          <w:i/>
          <w:iCs/>
          <w:color w:val="000000"/>
          <w:kern w:val="0"/>
          <w:sz w:val="28"/>
          <w:szCs w:val="28"/>
        </w:rPr>
        <w:t>con il territorio, ad esempio l’animatore della comunicazione e della cultura</w:t>
      </w:r>
      <w:r>
        <w:rPr>
          <w:rFonts w:cstheme="minorHAnsi"/>
          <w:i/>
          <w:iCs/>
          <w:color w:val="000000"/>
          <w:kern w:val="0"/>
          <w:sz w:val="28"/>
          <w:szCs w:val="28"/>
        </w:rPr>
        <w:t xml:space="preserve"> </w:t>
      </w:r>
      <w:r w:rsidRPr="000240DC">
        <w:rPr>
          <w:rFonts w:cstheme="minorHAnsi"/>
          <w:i/>
          <w:iCs/>
          <w:color w:val="000000"/>
          <w:kern w:val="0"/>
          <w:sz w:val="28"/>
          <w:szCs w:val="28"/>
        </w:rPr>
        <w:t>(cfr. CM, cap. VI) o il promotore della partecipazione sociopolitica;</w:t>
      </w:r>
    </w:p>
    <w:p w14:paraId="6F42C187" w14:textId="12C59C86" w:rsidR="000240DC" w:rsidRPr="000240DC" w:rsidRDefault="000240DC" w:rsidP="000240DC">
      <w:pPr>
        <w:autoSpaceDE w:val="0"/>
        <w:autoSpaceDN w:val="0"/>
        <w:adjustRightInd w:val="0"/>
        <w:spacing w:after="100" w:afterAutospacing="1" w:line="240" w:lineRule="auto"/>
        <w:jc w:val="both"/>
        <w:rPr>
          <w:rFonts w:cstheme="minorHAnsi"/>
          <w:i/>
          <w:iCs/>
          <w:color w:val="000000"/>
          <w:kern w:val="0"/>
          <w:sz w:val="28"/>
          <w:szCs w:val="28"/>
        </w:rPr>
      </w:pPr>
      <w:r w:rsidRPr="000240DC">
        <w:rPr>
          <w:rFonts w:cstheme="minorHAnsi"/>
          <w:i/>
          <w:iCs/>
          <w:color w:val="000000"/>
          <w:kern w:val="0"/>
          <w:sz w:val="28"/>
          <w:szCs w:val="28"/>
        </w:rPr>
        <w:t>d. che si valuti l’opportunità di un’equa remunerazione alle persone impegnate</w:t>
      </w:r>
      <w:r>
        <w:rPr>
          <w:rFonts w:cstheme="minorHAnsi"/>
          <w:i/>
          <w:iCs/>
          <w:color w:val="000000"/>
          <w:kern w:val="0"/>
          <w:sz w:val="28"/>
          <w:szCs w:val="28"/>
        </w:rPr>
        <w:t xml:space="preserve"> </w:t>
      </w:r>
      <w:r w:rsidRPr="000240DC">
        <w:rPr>
          <w:rFonts w:cstheme="minorHAnsi"/>
          <w:i/>
          <w:iCs/>
          <w:color w:val="000000"/>
          <w:kern w:val="0"/>
          <w:sz w:val="28"/>
          <w:szCs w:val="28"/>
        </w:rPr>
        <w:t>regolarmente in un ministero ecclesiale, in ragione della propria competenza;</w:t>
      </w:r>
    </w:p>
    <w:p w14:paraId="0801B6E8" w14:textId="0663F66A" w:rsidR="0000030B" w:rsidRPr="00804C55" w:rsidRDefault="000240DC" w:rsidP="00804C55">
      <w:pPr>
        <w:autoSpaceDE w:val="0"/>
        <w:autoSpaceDN w:val="0"/>
        <w:adjustRightInd w:val="0"/>
        <w:spacing w:after="100" w:afterAutospacing="1" w:line="240" w:lineRule="auto"/>
        <w:jc w:val="both"/>
        <w:rPr>
          <w:rFonts w:cstheme="minorHAnsi"/>
          <w:i/>
          <w:iCs/>
          <w:color w:val="000000"/>
          <w:kern w:val="0"/>
          <w:sz w:val="28"/>
          <w:szCs w:val="28"/>
        </w:rPr>
      </w:pPr>
      <w:r w:rsidRPr="000240DC">
        <w:rPr>
          <w:rFonts w:cstheme="minorHAnsi"/>
          <w:i/>
          <w:iCs/>
          <w:color w:val="000000"/>
          <w:kern w:val="0"/>
          <w:sz w:val="28"/>
          <w:szCs w:val="28"/>
        </w:rPr>
        <w:t>e. che venga valorizzato il contributo di parola, competenza e servizio che le</w:t>
      </w:r>
      <w:r w:rsidR="0000030B">
        <w:rPr>
          <w:rFonts w:cstheme="minorHAnsi"/>
          <w:i/>
          <w:iCs/>
          <w:color w:val="000000"/>
          <w:kern w:val="0"/>
          <w:sz w:val="28"/>
          <w:szCs w:val="28"/>
        </w:rPr>
        <w:t xml:space="preserve"> </w:t>
      </w:r>
      <w:r w:rsidRPr="000240DC">
        <w:rPr>
          <w:rFonts w:cstheme="minorHAnsi"/>
          <w:i/>
          <w:iCs/>
          <w:color w:val="000000"/>
          <w:kern w:val="0"/>
          <w:sz w:val="28"/>
          <w:szCs w:val="28"/>
        </w:rPr>
        <w:t>persone anziane mettono a disposizione della comunità.</w:t>
      </w:r>
    </w:p>
    <w:p w14:paraId="45F91249" w14:textId="77777777" w:rsidR="00804C55" w:rsidRDefault="00804C55" w:rsidP="00804C55">
      <w:pPr>
        <w:rPr>
          <w:rFonts w:ascii="Calibri" w:eastAsia="Times New Roman" w:hAnsi="Calibri" w:cs="Calibri"/>
          <w:b/>
          <w:bCs/>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I </w:t>
      </w:r>
      <w:proofErr w:type="spellStart"/>
      <w:r>
        <w:rPr>
          <w:rFonts w:ascii="Calibri" w:eastAsia="Times New Roman" w:hAnsi="Calibri" w:cs="Calibri"/>
          <w:color w:val="000000"/>
          <w:kern w:val="0"/>
          <w:sz w:val="28"/>
          <w:szCs w:val="28"/>
          <w:shd w:val="clear" w:color="auto" w:fill="FFFFFF"/>
          <w:lang w:eastAsia="it-IT"/>
          <w14:ligatures w14:val="none"/>
        </w:rPr>
        <w:t>nn</w:t>
      </w:r>
      <w:proofErr w:type="spellEnd"/>
      <w:r>
        <w:rPr>
          <w:rFonts w:ascii="Calibri" w:eastAsia="Times New Roman" w:hAnsi="Calibri" w:cs="Calibri"/>
          <w:color w:val="000000"/>
          <w:kern w:val="0"/>
          <w:sz w:val="28"/>
          <w:szCs w:val="28"/>
          <w:shd w:val="clear" w:color="auto" w:fill="FFFFFF"/>
          <w:lang w:eastAsia="it-IT"/>
          <w14:ligatures w14:val="none"/>
        </w:rPr>
        <w:t xml:space="preserve">. 73-74 avvicinano la questione scottante </w:t>
      </w:r>
      <w:proofErr w:type="gramStart"/>
      <w:r>
        <w:rPr>
          <w:rFonts w:ascii="Calibri" w:eastAsia="Times New Roman" w:hAnsi="Calibri" w:cs="Calibri"/>
          <w:color w:val="000000"/>
          <w:kern w:val="0"/>
          <w:sz w:val="28"/>
          <w:szCs w:val="28"/>
          <w:shd w:val="clear" w:color="auto" w:fill="FFFFFF"/>
          <w:lang w:eastAsia="it-IT"/>
          <w14:ligatures w14:val="none"/>
        </w:rPr>
        <w:t xml:space="preserve">della </w:t>
      </w:r>
      <w:r w:rsidRPr="00804C55">
        <w:rPr>
          <w:rFonts w:ascii="Calibri" w:eastAsia="Times New Roman" w:hAnsi="Calibri" w:cs="Calibri"/>
          <w:b/>
          <w:bCs/>
          <w:color w:val="000000"/>
          <w:kern w:val="0"/>
          <w:sz w:val="28"/>
          <w:szCs w:val="28"/>
          <w:highlight w:val="cyan"/>
          <w:shd w:val="clear" w:color="auto" w:fill="FFFFFF"/>
          <w:lang w:eastAsia="it-IT"/>
          <w14:ligatures w14:val="none"/>
        </w:rPr>
        <w:t xml:space="preserve"> </w:t>
      </w:r>
      <w:r>
        <w:rPr>
          <w:rFonts w:ascii="Calibri" w:eastAsia="Times New Roman" w:hAnsi="Calibri" w:cs="Calibri"/>
          <w:b/>
          <w:bCs/>
          <w:color w:val="000000"/>
          <w:kern w:val="0"/>
          <w:sz w:val="28"/>
          <w:szCs w:val="28"/>
          <w:highlight w:val="cyan"/>
          <w:shd w:val="clear" w:color="auto" w:fill="FFFFFF"/>
          <w:lang w:eastAsia="it-IT"/>
          <w14:ligatures w14:val="none"/>
        </w:rPr>
        <w:t>g</w:t>
      </w:r>
      <w:r w:rsidRPr="0000030B">
        <w:rPr>
          <w:rFonts w:ascii="Calibri" w:eastAsia="Times New Roman" w:hAnsi="Calibri" w:cs="Calibri"/>
          <w:b/>
          <w:bCs/>
          <w:color w:val="000000"/>
          <w:kern w:val="0"/>
          <w:sz w:val="28"/>
          <w:szCs w:val="28"/>
          <w:highlight w:val="cyan"/>
          <w:shd w:val="clear" w:color="auto" w:fill="FFFFFF"/>
          <w:lang w:eastAsia="it-IT"/>
          <w14:ligatures w14:val="none"/>
        </w:rPr>
        <w:t>estione</w:t>
      </w:r>
      <w:proofErr w:type="gramEnd"/>
      <w:r w:rsidRPr="0000030B">
        <w:rPr>
          <w:rFonts w:ascii="Calibri" w:eastAsia="Times New Roman" w:hAnsi="Calibri" w:cs="Calibri"/>
          <w:b/>
          <w:bCs/>
          <w:color w:val="000000"/>
          <w:kern w:val="0"/>
          <w:sz w:val="28"/>
          <w:szCs w:val="28"/>
          <w:highlight w:val="cyan"/>
          <w:shd w:val="clear" w:color="auto" w:fill="FFFFFF"/>
          <w:lang w:eastAsia="it-IT"/>
          <w14:ligatures w14:val="none"/>
        </w:rPr>
        <w:t xml:space="preserve"> delle strutture perché non siano più zavorra ma sostegno ad annunciare il Vangel</w:t>
      </w:r>
      <w:r>
        <w:rPr>
          <w:rFonts w:ascii="Calibri" w:eastAsia="Times New Roman" w:hAnsi="Calibri" w:cs="Calibri"/>
          <w:b/>
          <w:bCs/>
          <w:color w:val="000000"/>
          <w:kern w:val="0"/>
          <w:sz w:val="28"/>
          <w:szCs w:val="28"/>
          <w:highlight w:val="cyan"/>
          <w:shd w:val="clear" w:color="auto" w:fill="FFFFFF"/>
          <w:lang w:eastAsia="it-IT"/>
          <w14:ligatures w14:val="none"/>
        </w:rPr>
        <w:t>o</w:t>
      </w:r>
      <w:r>
        <w:rPr>
          <w:rFonts w:ascii="Calibri" w:eastAsia="Times New Roman" w:hAnsi="Calibri" w:cs="Calibri"/>
          <w:b/>
          <w:bCs/>
          <w:color w:val="000000"/>
          <w:kern w:val="0"/>
          <w:sz w:val="28"/>
          <w:szCs w:val="28"/>
          <w:shd w:val="clear" w:color="auto" w:fill="FFFFFF"/>
          <w:lang w:eastAsia="it-IT"/>
          <w14:ligatures w14:val="none"/>
        </w:rPr>
        <w:t>.</w:t>
      </w:r>
    </w:p>
    <w:p w14:paraId="080B95BC" w14:textId="21F9AA9B" w:rsidR="005E26A0" w:rsidRDefault="005E26A0" w:rsidP="005E26A0">
      <w:pPr>
        <w:jc w:val="both"/>
        <w:rPr>
          <w:rFonts w:ascii="Calibri" w:eastAsia="Times New Roman" w:hAnsi="Calibri" w:cs="Calibri"/>
          <w:color w:val="000000"/>
          <w:kern w:val="0"/>
          <w:sz w:val="28"/>
          <w:szCs w:val="28"/>
          <w:shd w:val="clear" w:color="auto" w:fill="FFFFFF"/>
          <w:lang w:eastAsia="it-IT"/>
          <w14:ligatures w14:val="none"/>
        </w:rPr>
      </w:pPr>
      <w:r w:rsidRPr="005E26A0">
        <w:rPr>
          <w:rFonts w:ascii="Calibri" w:eastAsia="Times New Roman" w:hAnsi="Calibri" w:cs="Calibri"/>
          <w:color w:val="000000"/>
          <w:kern w:val="0"/>
          <w:sz w:val="28"/>
          <w:szCs w:val="28"/>
          <w:shd w:val="clear" w:color="auto" w:fill="FFFFFF"/>
          <w:lang w:eastAsia="it-IT"/>
          <w14:ligatures w14:val="none"/>
        </w:rPr>
        <w:t xml:space="preserve">Rimandando ai numeri del documento, comunico solo che come Facoltà, nella sede dell’ISSR di Vicenza, stiamo lavorando a </w:t>
      </w:r>
      <w:r>
        <w:rPr>
          <w:rFonts w:ascii="Calibri" w:eastAsia="Times New Roman" w:hAnsi="Calibri" w:cs="Calibri"/>
          <w:color w:val="000000"/>
          <w:kern w:val="0"/>
          <w:sz w:val="28"/>
          <w:szCs w:val="28"/>
          <w:shd w:val="clear" w:color="auto" w:fill="FFFFFF"/>
          <w:lang w:eastAsia="it-IT"/>
          <w14:ligatures w14:val="none"/>
        </w:rPr>
        <w:t xml:space="preserve">un percorso di riflessione su ‘Beni della Chiesa e futuro delle comunità’, dal quale è nata anche una pubblicazione, che cerca di orientare le comunità nella gestione dei beni minori che spesso restano sottoutilizzati e diventano un peso. </w:t>
      </w:r>
    </w:p>
    <w:p w14:paraId="5E80BF99" w14:textId="273586E9" w:rsidR="00921693" w:rsidRPr="00921693" w:rsidRDefault="00921693" w:rsidP="00921693">
      <w:pPr>
        <w:spacing w:line="276" w:lineRule="auto"/>
        <w:jc w:val="both"/>
        <w:rPr>
          <w:rFonts w:cstheme="minorHAnsi"/>
          <w:sz w:val="28"/>
          <w:szCs w:val="28"/>
        </w:rPr>
      </w:pPr>
      <w:r>
        <w:rPr>
          <w:rFonts w:ascii="Calibri" w:eastAsia="Times New Roman" w:hAnsi="Calibri" w:cs="Calibri"/>
          <w:color w:val="000000"/>
          <w:kern w:val="0"/>
          <w:sz w:val="28"/>
          <w:szCs w:val="28"/>
          <w:shd w:val="clear" w:color="auto" w:fill="FFFFFF"/>
          <w:lang w:eastAsia="it-IT"/>
          <w14:ligatures w14:val="none"/>
        </w:rPr>
        <w:t xml:space="preserve">Cf. </w:t>
      </w:r>
      <w:r w:rsidRPr="00921693">
        <w:rPr>
          <w:rFonts w:cstheme="minorHAnsi"/>
          <w:smallCaps/>
          <w:sz w:val="28"/>
          <w:szCs w:val="28"/>
        </w:rPr>
        <w:t xml:space="preserve">Dal Pozzolo A. – Lago D. – Leto F. – Sandonà L. – Steccanella A. – </w:t>
      </w:r>
      <w:proofErr w:type="spellStart"/>
      <w:r w:rsidRPr="00921693">
        <w:rPr>
          <w:rFonts w:cstheme="minorHAnsi"/>
          <w:smallCaps/>
          <w:sz w:val="28"/>
          <w:szCs w:val="28"/>
        </w:rPr>
        <w:t>Viadarin</w:t>
      </w:r>
      <w:proofErr w:type="spellEnd"/>
      <w:r w:rsidRPr="00921693">
        <w:rPr>
          <w:rFonts w:cstheme="minorHAnsi"/>
          <w:smallCaps/>
          <w:sz w:val="28"/>
          <w:szCs w:val="28"/>
        </w:rPr>
        <w:t xml:space="preserve"> D., </w:t>
      </w:r>
      <w:r w:rsidRPr="00921693">
        <w:rPr>
          <w:rFonts w:cstheme="minorHAnsi"/>
          <w:i/>
          <w:iCs/>
          <w:sz w:val="28"/>
          <w:szCs w:val="28"/>
        </w:rPr>
        <w:t>Beni della chiesa e futuro delle comunità. Un laboratorio di ricerca e progettazione</w:t>
      </w:r>
      <w:r w:rsidRPr="00921693">
        <w:rPr>
          <w:rFonts w:cstheme="minorHAnsi"/>
          <w:sz w:val="28"/>
          <w:szCs w:val="28"/>
        </w:rPr>
        <w:t xml:space="preserve">, Triveneto </w:t>
      </w:r>
      <w:proofErr w:type="spellStart"/>
      <w:r w:rsidRPr="00921693">
        <w:rPr>
          <w:rFonts w:cstheme="minorHAnsi"/>
          <w:sz w:val="28"/>
          <w:szCs w:val="28"/>
        </w:rPr>
        <w:t>Theology</w:t>
      </w:r>
      <w:proofErr w:type="spellEnd"/>
      <w:r w:rsidRPr="00921693">
        <w:rPr>
          <w:rFonts w:cstheme="minorHAnsi"/>
          <w:sz w:val="28"/>
          <w:szCs w:val="28"/>
        </w:rPr>
        <w:t xml:space="preserve"> Press, Padova 2025, scaricabile gratuitamente da </w:t>
      </w:r>
      <w:hyperlink r:id="rId7" w:history="1">
        <w:r w:rsidRPr="00921693">
          <w:rPr>
            <w:rFonts w:cstheme="minorHAnsi"/>
            <w:color w:val="0563C1" w:themeColor="hyperlink"/>
            <w:sz w:val="28"/>
            <w:szCs w:val="28"/>
            <w:u w:val="single"/>
          </w:rPr>
          <w:t>https://www.fttr.it/beni-della-chiesa-e-futuro-delle-comunita-3/</w:t>
        </w:r>
      </w:hyperlink>
    </w:p>
    <w:p w14:paraId="6591B72E" w14:textId="77777777" w:rsidR="005E26A0" w:rsidRPr="005E26A0" w:rsidRDefault="005E26A0" w:rsidP="00804C55">
      <w:pPr>
        <w:rPr>
          <w:rFonts w:ascii="Calibri" w:eastAsia="Times New Roman" w:hAnsi="Calibri" w:cs="Calibri"/>
          <w:color w:val="000000"/>
          <w:kern w:val="0"/>
          <w:sz w:val="28"/>
          <w:szCs w:val="28"/>
          <w:shd w:val="clear" w:color="auto" w:fill="FFFFFF"/>
          <w:lang w:eastAsia="it-IT"/>
          <w14:ligatures w14:val="none"/>
        </w:rPr>
      </w:pPr>
    </w:p>
    <w:p w14:paraId="26DC0BB5" w14:textId="1A3CFDEB" w:rsidR="00837163" w:rsidRDefault="00837163" w:rsidP="00837163">
      <w:pPr>
        <w:jc w:val="both"/>
        <w:rPr>
          <w:rFonts w:ascii="Calibri" w:eastAsia="Times New Roman" w:hAnsi="Calibri" w:cs="Calibri"/>
          <w:color w:val="000000"/>
          <w:kern w:val="0"/>
          <w:sz w:val="28"/>
          <w:szCs w:val="28"/>
          <w:shd w:val="clear" w:color="auto" w:fill="FFFFFF"/>
          <w:lang w:eastAsia="it-IT"/>
          <w14:ligatures w14:val="none"/>
        </w:rPr>
      </w:pPr>
      <w:r>
        <w:rPr>
          <w:sz w:val="28"/>
          <w:szCs w:val="28"/>
        </w:rPr>
        <w:t>In conclusione, mi permetto di aggiungere un punto a questo panorama già ricco: ho accennato a ciò che</w:t>
      </w:r>
      <w:r>
        <w:rPr>
          <w:rFonts w:ascii="Calibri" w:eastAsia="Times New Roman" w:hAnsi="Calibri" w:cs="Calibri"/>
          <w:color w:val="000000"/>
          <w:kern w:val="0"/>
          <w:sz w:val="28"/>
          <w:szCs w:val="28"/>
          <w:shd w:val="clear" w:color="auto" w:fill="FFFFFF"/>
          <w:lang w:eastAsia="it-IT"/>
          <w14:ligatures w14:val="none"/>
        </w:rPr>
        <w:t xml:space="preserve"> è immediatamente in nostro potere, ossia </w:t>
      </w:r>
      <w:r w:rsidRPr="000240DC">
        <w:rPr>
          <w:rFonts w:ascii="Calibri" w:eastAsia="Times New Roman" w:hAnsi="Calibri" w:cs="Calibri"/>
          <w:b/>
          <w:bCs/>
          <w:color w:val="000000"/>
          <w:kern w:val="0"/>
          <w:sz w:val="28"/>
          <w:szCs w:val="28"/>
          <w:shd w:val="clear" w:color="auto" w:fill="FFFFFF"/>
          <w:lang w:eastAsia="it-IT"/>
          <w14:ligatures w14:val="none"/>
        </w:rPr>
        <w:t>porre decisamente mano alle piccole riforme comunitarie</w:t>
      </w:r>
      <w:r>
        <w:rPr>
          <w:rFonts w:ascii="Calibri" w:eastAsia="Times New Roman" w:hAnsi="Calibri" w:cs="Calibri"/>
          <w:color w:val="000000"/>
          <w:kern w:val="0"/>
          <w:sz w:val="28"/>
          <w:szCs w:val="28"/>
          <w:shd w:val="clear" w:color="auto" w:fill="FFFFFF"/>
          <w:lang w:eastAsia="it-IT"/>
          <w14:ligatures w14:val="none"/>
        </w:rPr>
        <w:t xml:space="preserve"> e alla </w:t>
      </w:r>
      <w:r w:rsidRPr="000240DC">
        <w:rPr>
          <w:rFonts w:ascii="Calibri" w:eastAsia="Times New Roman" w:hAnsi="Calibri" w:cs="Calibri"/>
          <w:b/>
          <w:bCs/>
          <w:color w:val="000000"/>
          <w:kern w:val="0"/>
          <w:sz w:val="28"/>
          <w:szCs w:val="28"/>
          <w:shd w:val="clear" w:color="auto" w:fill="FFFFFF"/>
          <w:lang w:eastAsia="it-IT"/>
          <w14:ligatures w14:val="none"/>
        </w:rPr>
        <w:t>grande conversione personale</w:t>
      </w:r>
      <w:r>
        <w:rPr>
          <w:rFonts w:ascii="Calibri" w:eastAsia="Times New Roman" w:hAnsi="Calibri" w:cs="Calibri"/>
          <w:color w:val="000000"/>
          <w:kern w:val="0"/>
          <w:sz w:val="28"/>
          <w:szCs w:val="28"/>
          <w:shd w:val="clear" w:color="auto" w:fill="FFFFFF"/>
          <w:lang w:eastAsia="it-IT"/>
          <w14:ligatures w14:val="none"/>
        </w:rPr>
        <w:t xml:space="preserve"> che la trasformazione pastorale e missionaria implica.</w:t>
      </w:r>
    </w:p>
    <w:p w14:paraId="478CE2FB" w14:textId="77777777" w:rsidR="008E6985" w:rsidRDefault="00837163" w:rsidP="0083716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C’è una piccola, grande scelta che è nelle nostre possibilità immediate: i C</w:t>
      </w:r>
      <w:r w:rsidR="004523F6">
        <w:rPr>
          <w:rFonts w:ascii="Calibri" w:eastAsia="Times New Roman" w:hAnsi="Calibri" w:cs="Calibri"/>
          <w:color w:val="000000"/>
          <w:kern w:val="0"/>
          <w:sz w:val="28"/>
          <w:szCs w:val="28"/>
          <w:shd w:val="clear" w:color="auto" w:fill="FFFFFF"/>
          <w:lang w:eastAsia="it-IT"/>
          <w14:ligatures w14:val="none"/>
        </w:rPr>
        <w:t>onsigli pastorali sono presenti in diverse forme nella diocesi</w:t>
      </w:r>
      <w:r w:rsidR="008E6985">
        <w:rPr>
          <w:rFonts w:ascii="Calibri" w:eastAsia="Times New Roman" w:hAnsi="Calibri" w:cs="Calibri"/>
          <w:color w:val="000000"/>
          <w:kern w:val="0"/>
          <w:sz w:val="28"/>
          <w:szCs w:val="28"/>
          <w:shd w:val="clear" w:color="auto" w:fill="FFFFFF"/>
          <w:lang w:eastAsia="it-IT"/>
          <w14:ligatures w14:val="none"/>
        </w:rPr>
        <w:t>,</w:t>
      </w:r>
      <w:r w:rsidR="004523F6">
        <w:rPr>
          <w:rFonts w:ascii="Calibri" w:eastAsia="Times New Roman" w:hAnsi="Calibri" w:cs="Calibri"/>
          <w:color w:val="000000"/>
          <w:kern w:val="0"/>
          <w:sz w:val="28"/>
          <w:szCs w:val="28"/>
          <w:shd w:val="clear" w:color="auto" w:fill="FFFFFF"/>
          <w:lang w:eastAsia="it-IT"/>
          <w14:ligatures w14:val="none"/>
        </w:rPr>
        <w:t xml:space="preserve"> non</w:t>
      </w:r>
      <w:r w:rsidR="008E6985">
        <w:rPr>
          <w:rFonts w:ascii="Calibri" w:eastAsia="Times New Roman" w:hAnsi="Calibri" w:cs="Calibri"/>
          <w:color w:val="000000"/>
          <w:kern w:val="0"/>
          <w:sz w:val="28"/>
          <w:szCs w:val="28"/>
          <w:shd w:val="clear" w:color="auto" w:fill="FFFFFF"/>
          <w:lang w:eastAsia="it-IT"/>
          <w14:ligatures w14:val="none"/>
        </w:rPr>
        <w:t xml:space="preserve"> si tratta di</w:t>
      </w:r>
      <w:r w:rsidR="004523F6">
        <w:rPr>
          <w:rFonts w:ascii="Calibri" w:eastAsia="Times New Roman" w:hAnsi="Calibri" w:cs="Calibri"/>
          <w:color w:val="000000"/>
          <w:kern w:val="0"/>
          <w:sz w:val="28"/>
          <w:szCs w:val="28"/>
          <w:shd w:val="clear" w:color="auto" w:fill="FFFFFF"/>
          <w:lang w:eastAsia="it-IT"/>
          <w14:ligatures w14:val="none"/>
        </w:rPr>
        <w:t xml:space="preserve"> trasformarne la struttura</w:t>
      </w:r>
      <w:r w:rsidR="008E6985">
        <w:rPr>
          <w:rFonts w:ascii="Calibri" w:eastAsia="Times New Roman" w:hAnsi="Calibri" w:cs="Calibri"/>
          <w:color w:val="000000"/>
          <w:kern w:val="0"/>
          <w:sz w:val="28"/>
          <w:szCs w:val="28"/>
          <w:shd w:val="clear" w:color="auto" w:fill="FFFFFF"/>
          <w:lang w:eastAsia="it-IT"/>
          <w14:ligatures w14:val="none"/>
        </w:rPr>
        <w:t xml:space="preserve"> (anche se sappiamo che avrebbero bisogno di qualche aggiustamento, ma compete al CDC)</w:t>
      </w:r>
      <w:r w:rsidR="004523F6">
        <w:rPr>
          <w:rFonts w:ascii="Calibri" w:eastAsia="Times New Roman" w:hAnsi="Calibri" w:cs="Calibri"/>
          <w:color w:val="000000"/>
          <w:kern w:val="0"/>
          <w:sz w:val="28"/>
          <w:szCs w:val="28"/>
          <w:shd w:val="clear" w:color="auto" w:fill="FFFFFF"/>
          <w:lang w:eastAsia="it-IT"/>
          <w14:ligatures w14:val="none"/>
        </w:rPr>
        <w:t xml:space="preserve">, o rinnovarne i componenti. Quello che invece è importante è formarsi e formare chi partecipa a </w:t>
      </w:r>
      <w:r w:rsidR="004523F6" w:rsidRPr="008E6985">
        <w:rPr>
          <w:rFonts w:ascii="Calibri" w:eastAsia="Times New Roman" w:hAnsi="Calibri" w:cs="Calibri"/>
          <w:b/>
          <w:bCs/>
          <w:color w:val="000000"/>
          <w:kern w:val="0"/>
          <w:sz w:val="28"/>
          <w:szCs w:val="28"/>
          <w:shd w:val="clear" w:color="auto" w:fill="FFFFFF"/>
          <w:lang w:eastAsia="it-IT"/>
          <w14:ligatures w14:val="none"/>
        </w:rPr>
        <w:t>cosa significa l</w:t>
      </w:r>
      <w:r w:rsidR="008E6985" w:rsidRPr="008E6985">
        <w:rPr>
          <w:rFonts w:ascii="Calibri" w:eastAsia="Times New Roman" w:hAnsi="Calibri" w:cs="Calibri"/>
          <w:b/>
          <w:bCs/>
          <w:color w:val="000000"/>
          <w:kern w:val="0"/>
          <w:sz w:val="28"/>
          <w:szCs w:val="28"/>
          <w:shd w:val="clear" w:color="auto" w:fill="FFFFFF"/>
          <w:lang w:eastAsia="it-IT"/>
          <w14:ligatures w14:val="none"/>
        </w:rPr>
        <w:t>’</w:t>
      </w:r>
      <w:r w:rsidR="004523F6" w:rsidRPr="008E6985">
        <w:rPr>
          <w:rFonts w:ascii="Calibri" w:eastAsia="Times New Roman" w:hAnsi="Calibri" w:cs="Calibri"/>
          <w:b/>
          <w:bCs/>
          <w:color w:val="000000"/>
          <w:kern w:val="0"/>
          <w:sz w:val="28"/>
          <w:szCs w:val="28"/>
          <w:shd w:val="clear" w:color="auto" w:fill="FFFFFF"/>
          <w:lang w:eastAsia="it-IT"/>
          <w14:ligatures w14:val="none"/>
        </w:rPr>
        <w:t>azione</w:t>
      </w:r>
      <w:r w:rsidR="008E6985" w:rsidRPr="008E6985">
        <w:rPr>
          <w:rFonts w:ascii="Calibri" w:eastAsia="Times New Roman" w:hAnsi="Calibri" w:cs="Calibri"/>
          <w:b/>
          <w:bCs/>
          <w:color w:val="000000"/>
          <w:kern w:val="0"/>
          <w:sz w:val="28"/>
          <w:szCs w:val="28"/>
          <w:shd w:val="clear" w:color="auto" w:fill="FFFFFF"/>
          <w:lang w:eastAsia="it-IT"/>
          <w14:ligatures w14:val="none"/>
        </w:rPr>
        <w:t xml:space="preserve"> del consigliare</w:t>
      </w:r>
      <w:r w:rsidR="008E6985">
        <w:rPr>
          <w:rFonts w:ascii="Calibri" w:eastAsia="Times New Roman" w:hAnsi="Calibri" w:cs="Calibri"/>
          <w:color w:val="000000"/>
          <w:kern w:val="0"/>
          <w:sz w:val="28"/>
          <w:szCs w:val="28"/>
          <w:shd w:val="clear" w:color="auto" w:fill="FFFFFF"/>
          <w:lang w:eastAsia="it-IT"/>
          <w14:ligatures w14:val="none"/>
        </w:rPr>
        <w:t xml:space="preserve"> nella Chiesa</w:t>
      </w:r>
      <w:r w:rsidR="004523F6">
        <w:rPr>
          <w:rFonts w:ascii="Calibri" w:eastAsia="Times New Roman" w:hAnsi="Calibri" w:cs="Calibri"/>
          <w:color w:val="000000"/>
          <w:kern w:val="0"/>
          <w:sz w:val="28"/>
          <w:szCs w:val="28"/>
          <w:shd w:val="clear" w:color="auto" w:fill="FFFFFF"/>
          <w:lang w:eastAsia="it-IT"/>
          <w14:ligatures w14:val="none"/>
        </w:rPr>
        <w:t xml:space="preserve"> e a come si possa assumere un </w:t>
      </w:r>
      <w:r w:rsidR="004523F6" w:rsidRPr="004523F6">
        <w:rPr>
          <w:rFonts w:ascii="Calibri" w:eastAsia="Times New Roman" w:hAnsi="Calibri" w:cs="Calibri"/>
          <w:b/>
          <w:bCs/>
          <w:color w:val="000000"/>
          <w:kern w:val="0"/>
          <w:sz w:val="28"/>
          <w:szCs w:val="28"/>
          <w:shd w:val="clear" w:color="auto" w:fill="FFFFFF"/>
          <w:lang w:eastAsia="it-IT"/>
          <w14:ligatures w14:val="none"/>
        </w:rPr>
        <w:t>metodo di lavoro specifico</w:t>
      </w:r>
      <w:r w:rsidR="004523F6">
        <w:rPr>
          <w:rFonts w:ascii="Calibri" w:eastAsia="Times New Roman" w:hAnsi="Calibri" w:cs="Calibri"/>
          <w:color w:val="000000"/>
          <w:kern w:val="0"/>
          <w:sz w:val="28"/>
          <w:szCs w:val="28"/>
          <w:shd w:val="clear" w:color="auto" w:fill="FFFFFF"/>
          <w:lang w:eastAsia="it-IT"/>
          <w14:ligatures w14:val="none"/>
        </w:rPr>
        <w:t xml:space="preserve">, strutturato nell’intreccio </w:t>
      </w:r>
      <w:r w:rsidR="004523F6" w:rsidRPr="004523F6">
        <w:rPr>
          <w:rFonts w:ascii="Calibri" w:eastAsia="Times New Roman" w:hAnsi="Calibri" w:cs="Calibri"/>
          <w:b/>
          <w:bCs/>
          <w:color w:val="000000"/>
          <w:kern w:val="0"/>
          <w:sz w:val="28"/>
          <w:szCs w:val="28"/>
          <w:shd w:val="clear" w:color="auto" w:fill="FFFFFF"/>
          <w:lang w:eastAsia="it-IT"/>
          <w14:ligatures w14:val="none"/>
        </w:rPr>
        <w:t>orante</w:t>
      </w:r>
      <w:r w:rsidR="004523F6">
        <w:rPr>
          <w:rFonts w:ascii="Calibri" w:eastAsia="Times New Roman" w:hAnsi="Calibri" w:cs="Calibri"/>
          <w:color w:val="000000"/>
          <w:kern w:val="0"/>
          <w:sz w:val="28"/>
          <w:szCs w:val="28"/>
          <w:shd w:val="clear" w:color="auto" w:fill="FFFFFF"/>
          <w:lang w:eastAsia="it-IT"/>
          <w14:ligatures w14:val="none"/>
        </w:rPr>
        <w:t xml:space="preserve"> di ascolto del Signore, delle voci di tutti, della realtà che si intende regolare. </w:t>
      </w:r>
    </w:p>
    <w:p w14:paraId="10B1027D" w14:textId="55DFCF10" w:rsidR="00837163" w:rsidRDefault="004523F6" w:rsidP="0083716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t xml:space="preserve">Ci sono dei passaggi da fare, delineati per esempio nel </w:t>
      </w:r>
      <w:r w:rsidRPr="008A0848">
        <w:rPr>
          <w:rFonts w:ascii="Calibri" w:eastAsia="Times New Roman" w:hAnsi="Calibri" w:cs="Calibri"/>
          <w:b/>
          <w:bCs/>
          <w:color w:val="000000"/>
          <w:kern w:val="0"/>
          <w:sz w:val="28"/>
          <w:szCs w:val="28"/>
          <w:shd w:val="clear" w:color="auto" w:fill="FFFFFF"/>
          <w:lang w:eastAsia="it-IT"/>
          <w14:ligatures w14:val="none"/>
        </w:rPr>
        <w:t xml:space="preserve">metodo della conversazione spirituale </w:t>
      </w:r>
      <w:r>
        <w:rPr>
          <w:rFonts w:ascii="Calibri" w:eastAsia="Times New Roman" w:hAnsi="Calibri" w:cs="Calibri"/>
          <w:color w:val="000000"/>
          <w:kern w:val="0"/>
          <w:sz w:val="28"/>
          <w:szCs w:val="28"/>
          <w:shd w:val="clear" w:color="auto" w:fill="FFFFFF"/>
          <w:lang w:eastAsia="it-IT"/>
          <w14:ligatures w14:val="none"/>
        </w:rPr>
        <w:t>proposto per i dialoghi sinodali</w:t>
      </w:r>
      <w:r w:rsidR="00921693">
        <w:rPr>
          <w:rFonts w:ascii="Calibri" w:eastAsia="Times New Roman" w:hAnsi="Calibri" w:cs="Calibri"/>
          <w:color w:val="000000"/>
          <w:kern w:val="0"/>
          <w:sz w:val="28"/>
          <w:szCs w:val="28"/>
          <w:shd w:val="clear" w:color="auto" w:fill="FFFFFF"/>
          <w:lang w:eastAsia="it-IT"/>
          <w14:ligatures w14:val="none"/>
        </w:rPr>
        <w:t>, anche se non è l’unico metodo.</w:t>
      </w:r>
    </w:p>
    <w:p w14:paraId="468B8009" w14:textId="409D84EF" w:rsidR="004523F6" w:rsidRDefault="004523F6" w:rsidP="00837163">
      <w:pPr>
        <w:jc w:val="both"/>
        <w:rPr>
          <w:rFonts w:ascii="Calibri" w:eastAsia="Times New Roman" w:hAnsi="Calibri" w:cs="Calibri"/>
          <w:color w:val="000000"/>
          <w:kern w:val="0"/>
          <w:sz w:val="28"/>
          <w:szCs w:val="28"/>
          <w:shd w:val="clear" w:color="auto" w:fill="FFFFFF"/>
          <w:lang w:eastAsia="it-IT"/>
          <w14:ligatures w14:val="none"/>
        </w:rPr>
      </w:pPr>
      <w:r>
        <w:rPr>
          <w:rFonts w:ascii="Calibri" w:eastAsia="Times New Roman" w:hAnsi="Calibri" w:cs="Calibri"/>
          <w:color w:val="000000"/>
          <w:kern w:val="0"/>
          <w:sz w:val="28"/>
          <w:szCs w:val="28"/>
          <w:shd w:val="clear" w:color="auto" w:fill="FFFFFF"/>
          <w:lang w:eastAsia="it-IT"/>
          <w14:ligatures w14:val="none"/>
        </w:rPr>
        <w:lastRenderedPageBreak/>
        <w:t xml:space="preserve">Ripeto, non si tratta qui di cambiare le strutture, ma di imparare a farle funzionare in modo davvero sinodale, cosa che </w:t>
      </w:r>
      <w:r w:rsidR="008E6985">
        <w:rPr>
          <w:rFonts w:ascii="Calibri" w:eastAsia="Times New Roman" w:hAnsi="Calibri" w:cs="Calibri"/>
          <w:color w:val="000000"/>
          <w:kern w:val="0"/>
          <w:sz w:val="28"/>
          <w:szCs w:val="28"/>
          <w:shd w:val="clear" w:color="auto" w:fill="FFFFFF"/>
          <w:lang w:eastAsia="it-IT"/>
          <w14:ligatures w14:val="none"/>
        </w:rPr>
        <w:t>chiede un po’ di fatica all’inizio</w:t>
      </w:r>
      <w:r w:rsidR="0058570B">
        <w:rPr>
          <w:rFonts w:ascii="Calibri" w:eastAsia="Times New Roman" w:hAnsi="Calibri" w:cs="Calibri"/>
          <w:color w:val="000000"/>
          <w:kern w:val="0"/>
          <w:sz w:val="28"/>
          <w:szCs w:val="28"/>
          <w:shd w:val="clear" w:color="auto" w:fill="FFFFFF"/>
          <w:lang w:eastAsia="it-IT"/>
          <w14:ligatures w14:val="none"/>
        </w:rPr>
        <w:t xml:space="preserve">, perché non siamo proprio abituati, ma che porta risultati. Ma </w:t>
      </w:r>
      <w:r>
        <w:rPr>
          <w:rFonts w:ascii="Calibri" w:eastAsia="Times New Roman" w:hAnsi="Calibri" w:cs="Calibri"/>
          <w:color w:val="000000"/>
          <w:kern w:val="0"/>
          <w:sz w:val="28"/>
          <w:szCs w:val="28"/>
          <w:shd w:val="clear" w:color="auto" w:fill="FFFFFF"/>
          <w:lang w:eastAsia="it-IT"/>
          <w14:ligatures w14:val="none"/>
        </w:rPr>
        <w:t xml:space="preserve">magari </w:t>
      </w:r>
      <w:r w:rsidR="0058570B">
        <w:rPr>
          <w:rFonts w:ascii="Calibri" w:eastAsia="Times New Roman" w:hAnsi="Calibri" w:cs="Calibri"/>
          <w:color w:val="000000"/>
          <w:kern w:val="0"/>
          <w:sz w:val="28"/>
          <w:szCs w:val="28"/>
          <w:shd w:val="clear" w:color="auto" w:fill="FFFFFF"/>
          <w:lang w:eastAsia="it-IT"/>
          <w14:ligatures w14:val="none"/>
        </w:rPr>
        <w:t>lo fate già</w:t>
      </w:r>
      <w:r>
        <w:rPr>
          <w:rFonts w:ascii="Calibri" w:eastAsia="Times New Roman" w:hAnsi="Calibri" w:cs="Calibri"/>
          <w:color w:val="000000"/>
          <w:kern w:val="0"/>
          <w:sz w:val="28"/>
          <w:szCs w:val="28"/>
          <w:shd w:val="clear" w:color="auto" w:fill="FFFFFF"/>
          <w:lang w:eastAsia="it-IT"/>
          <w14:ligatures w14:val="none"/>
        </w:rPr>
        <w:t xml:space="preserve"> e allora chiedo perdono per la sollecitazione.</w:t>
      </w:r>
    </w:p>
    <w:p w14:paraId="5A973CC8" w14:textId="62B9E6FC" w:rsidR="00FD0751" w:rsidRDefault="00FD0751" w:rsidP="00867FE3">
      <w:pPr>
        <w:jc w:val="both"/>
        <w:rPr>
          <w:sz w:val="28"/>
          <w:szCs w:val="28"/>
        </w:rPr>
      </w:pPr>
    </w:p>
    <w:p w14:paraId="4FEC4A43" w14:textId="77777777" w:rsidR="00556EBA" w:rsidRPr="00ED5BFA" w:rsidRDefault="00556EBA"/>
    <w:sectPr w:rsidR="00556EBA" w:rsidRPr="00ED5BF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A04F" w14:textId="77777777" w:rsidR="0050663B" w:rsidRDefault="0050663B" w:rsidP="007E3CAE">
      <w:pPr>
        <w:spacing w:after="0" w:line="240" w:lineRule="auto"/>
      </w:pPr>
      <w:r>
        <w:separator/>
      </w:r>
    </w:p>
  </w:endnote>
  <w:endnote w:type="continuationSeparator" w:id="0">
    <w:p w14:paraId="237AB227" w14:textId="77777777" w:rsidR="0050663B" w:rsidRDefault="0050663B" w:rsidP="007E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89830"/>
      <w:docPartObj>
        <w:docPartGallery w:val="Page Numbers (Bottom of Page)"/>
        <w:docPartUnique/>
      </w:docPartObj>
    </w:sdtPr>
    <w:sdtContent>
      <w:p w14:paraId="49364338" w14:textId="1F61D126" w:rsidR="007E3CAE" w:rsidRDefault="007E3CAE">
        <w:pPr>
          <w:pStyle w:val="Pidipagina"/>
          <w:jc w:val="center"/>
        </w:pPr>
        <w:r>
          <w:fldChar w:fldCharType="begin"/>
        </w:r>
        <w:r>
          <w:instrText>PAGE   \* MERGEFORMAT</w:instrText>
        </w:r>
        <w:r>
          <w:fldChar w:fldCharType="separate"/>
        </w:r>
        <w:r>
          <w:t>2</w:t>
        </w:r>
        <w:r>
          <w:fldChar w:fldCharType="end"/>
        </w:r>
      </w:p>
    </w:sdtContent>
  </w:sdt>
  <w:p w14:paraId="5ADA74C5" w14:textId="77777777" w:rsidR="007E3CAE" w:rsidRDefault="007E3C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7933" w14:textId="77777777" w:rsidR="0050663B" w:rsidRDefault="0050663B" w:rsidP="007E3CAE">
      <w:pPr>
        <w:spacing w:after="0" w:line="240" w:lineRule="auto"/>
      </w:pPr>
      <w:r>
        <w:separator/>
      </w:r>
    </w:p>
  </w:footnote>
  <w:footnote w:type="continuationSeparator" w:id="0">
    <w:p w14:paraId="02BF6227" w14:textId="77777777" w:rsidR="0050663B" w:rsidRDefault="0050663B" w:rsidP="007E3CAE">
      <w:pPr>
        <w:spacing w:after="0" w:line="240" w:lineRule="auto"/>
      </w:pPr>
      <w:r>
        <w:continuationSeparator/>
      </w:r>
    </w:p>
  </w:footnote>
  <w:footnote w:id="1">
    <w:p w14:paraId="1C3865F2" w14:textId="5E59A509" w:rsidR="00246BF8" w:rsidRPr="00246BF8" w:rsidRDefault="00246BF8">
      <w:pPr>
        <w:pStyle w:val="Testonotaapidipagina"/>
        <w:rPr>
          <w:i/>
          <w:iCs/>
        </w:rPr>
      </w:pPr>
      <w:r>
        <w:rPr>
          <w:rStyle w:val="Rimandonotaapidipagina"/>
        </w:rPr>
        <w:footnoteRef/>
      </w:r>
      <w:r>
        <w:t xml:space="preserve"> Coda: </w:t>
      </w:r>
      <w:r>
        <w:rPr>
          <w:i/>
          <w:iCs/>
        </w:rPr>
        <w:t>Dopo il Sinodo sulla sinodalità</w:t>
      </w:r>
      <w:r>
        <w:t xml:space="preserve">, OssRom 28 dicembre 2024; relazione al percorso sulla sinodalità in Youtube </w:t>
      </w:r>
      <w:r w:rsidRPr="00246BF8">
        <w:t xml:space="preserve"> </w:t>
      </w:r>
      <w:r>
        <w:t xml:space="preserve">  </w:t>
      </w:r>
      <w:hyperlink r:id="rId1" w:history="1">
        <w:r w:rsidRPr="008D58AD">
          <w:rPr>
            <w:rStyle w:val="Collegamentoipertestuale"/>
          </w:rPr>
          <w:t>https://www.youtube.com/watch?v=_G1jesVireg</w:t>
        </w:r>
      </w:hyperlink>
      <w:r>
        <w:t xml:space="preserve"> (1 febbraio 2026); Repole relazione Assemblea CEI di Assisi 17-20 novembre 2025, </w:t>
      </w:r>
      <w:r>
        <w:rPr>
          <w:i/>
          <w:iCs/>
        </w:rPr>
        <w:t>Per una condivisione circa le priorità pastorali della Chiesa in Italia.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F21"/>
    <w:multiLevelType w:val="hybridMultilevel"/>
    <w:tmpl w:val="E962F8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8C6CCB"/>
    <w:multiLevelType w:val="multilevel"/>
    <w:tmpl w:val="E138C6E2"/>
    <w:lvl w:ilvl="0">
      <w:start w:val="4"/>
      <w:numFmt w:val="decimal"/>
      <w:lvlText w:val="%1."/>
      <w:lvlJc w:val="left"/>
      <w:pPr>
        <w:ind w:left="675" w:hanging="675"/>
      </w:pPr>
      <w:rPr>
        <w:rFonts w:hint="default"/>
        <w:b/>
      </w:rPr>
    </w:lvl>
    <w:lvl w:ilvl="1">
      <w:start w:val="5"/>
      <w:numFmt w:val="decimal"/>
      <w:lvlText w:val="%1.%2."/>
      <w:lvlJc w:val="left"/>
      <w:pPr>
        <w:ind w:left="900" w:hanging="720"/>
      </w:pPr>
      <w:rPr>
        <w:rFonts w:hint="default"/>
        <w:b/>
      </w:rPr>
    </w:lvl>
    <w:lvl w:ilvl="2">
      <w:start w:val="6"/>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880" w:hanging="180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2" w15:restartNumberingAfterBreak="0">
    <w:nsid w:val="1C5C2773"/>
    <w:multiLevelType w:val="hybridMultilevel"/>
    <w:tmpl w:val="E962F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C0024F"/>
    <w:multiLevelType w:val="hybridMultilevel"/>
    <w:tmpl w:val="9854571C"/>
    <w:lvl w:ilvl="0" w:tplc="04100019">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7534660">
    <w:abstractNumId w:val="0"/>
  </w:num>
  <w:num w:numId="2" w16cid:durableId="470756603">
    <w:abstractNumId w:val="2"/>
  </w:num>
  <w:num w:numId="3" w16cid:durableId="378633823">
    <w:abstractNumId w:val="3"/>
  </w:num>
  <w:num w:numId="4" w16cid:durableId="98883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42"/>
    <w:rsid w:val="0000030B"/>
    <w:rsid w:val="000240DC"/>
    <w:rsid w:val="00090771"/>
    <w:rsid w:val="000C1BE0"/>
    <w:rsid w:val="000C4AD9"/>
    <w:rsid w:val="000E13D1"/>
    <w:rsid w:val="0016038A"/>
    <w:rsid w:val="001F3E63"/>
    <w:rsid w:val="00246BF8"/>
    <w:rsid w:val="002550C8"/>
    <w:rsid w:val="002744FF"/>
    <w:rsid w:val="00283F57"/>
    <w:rsid w:val="002A2386"/>
    <w:rsid w:val="002A457C"/>
    <w:rsid w:val="00301A7B"/>
    <w:rsid w:val="00313F56"/>
    <w:rsid w:val="003168CD"/>
    <w:rsid w:val="003756E7"/>
    <w:rsid w:val="003A3863"/>
    <w:rsid w:val="003B4AC6"/>
    <w:rsid w:val="0041521C"/>
    <w:rsid w:val="00440B44"/>
    <w:rsid w:val="004523F6"/>
    <w:rsid w:val="004543D4"/>
    <w:rsid w:val="004A5CD4"/>
    <w:rsid w:val="004B26AC"/>
    <w:rsid w:val="0050663B"/>
    <w:rsid w:val="00556EBA"/>
    <w:rsid w:val="0058570B"/>
    <w:rsid w:val="005A3FE7"/>
    <w:rsid w:val="005E26A0"/>
    <w:rsid w:val="0063785E"/>
    <w:rsid w:val="006432C6"/>
    <w:rsid w:val="00692683"/>
    <w:rsid w:val="006C12B3"/>
    <w:rsid w:val="006D0C70"/>
    <w:rsid w:val="006F133D"/>
    <w:rsid w:val="007B0DF6"/>
    <w:rsid w:val="007E3CAE"/>
    <w:rsid w:val="007F0C42"/>
    <w:rsid w:val="007F544D"/>
    <w:rsid w:val="00804C55"/>
    <w:rsid w:val="00837163"/>
    <w:rsid w:val="00844FA8"/>
    <w:rsid w:val="0086733A"/>
    <w:rsid w:val="00867FE3"/>
    <w:rsid w:val="008A0848"/>
    <w:rsid w:val="008A3173"/>
    <w:rsid w:val="008C5137"/>
    <w:rsid w:val="008D10BC"/>
    <w:rsid w:val="008E6985"/>
    <w:rsid w:val="008E7BBF"/>
    <w:rsid w:val="00921693"/>
    <w:rsid w:val="00941EC4"/>
    <w:rsid w:val="0094539C"/>
    <w:rsid w:val="009855DC"/>
    <w:rsid w:val="00990C66"/>
    <w:rsid w:val="00994119"/>
    <w:rsid w:val="009A2433"/>
    <w:rsid w:val="009E64FD"/>
    <w:rsid w:val="009F225A"/>
    <w:rsid w:val="00A16B6A"/>
    <w:rsid w:val="00A375F9"/>
    <w:rsid w:val="00A71D3C"/>
    <w:rsid w:val="00AA6A71"/>
    <w:rsid w:val="00AF5B08"/>
    <w:rsid w:val="00AF7871"/>
    <w:rsid w:val="00B861F5"/>
    <w:rsid w:val="00BE2C06"/>
    <w:rsid w:val="00C707D3"/>
    <w:rsid w:val="00C95F12"/>
    <w:rsid w:val="00CE1D2D"/>
    <w:rsid w:val="00D75B9B"/>
    <w:rsid w:val="00DA4988"/>
    <w:rsid w:val="00E32287"/>
    <w:rsid w:val="00E5495C"/>
    <w:rsid w:val="00EA7FC7"/>
    <w:rsid w:val="00ED5BFA"/>
    <w:rsid w:val="00F554BB"/>
    <w:rsid w:val="00F851A8"/>
    <w:rsid w:val="00FD0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DB11"/>
  <w15:chartTrackingRefBased/>
  <w15:docId w15:val="{D1FC7C2B-6051-4E69-A889-0B14386F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56E7"/>
    <w:pPr>
      <w:keepNext/>
      <w:keepLines/>
      <w:spacing w:before="480" w:after="0" w:line="276" w:lineRule="auto"/>
      <w:outlineLvl w:val="0"/>
    </w:pPr>
    <w:rPr>
      <w:rFonts w:ascii="Times New Roman" w:eastAsiaTheme="majorEastAsia" w:hAnsi="Times New Roman" w:cstheme="majorBidi"/>
      <w:b/>
      <w:bCs/>
      <w:sz w:val="28"/>
      <w:szCs w:val="28"/>
    </w:rPr>
  </w:style>
  <w:style w:type="paragraph" w:styleId="Titolo2">
    <w:name w:val="heading 2"/>
    <w:basedOn w:val="Normale"/>
    <w:next w:val="Normale"/>
    <w:link w:val="Titolo2Carattere"/>
    <w:uiPriority w:val="9"/>
    <w:unhideWhenUsed/>
    <w:qFormat/>
    <w:rsid w:val="003756E7"/>
    <w:pPr>
      <w:keepNext/>
      <w:keepLines/>
      <w:spacing w:before="200" w:after="0" w:line="276" w:lineRule="auto"/>
      <w:outlineLvl w:val="1"/>
    </w:pPr>
    <w:rPr>
      <w:rFonts w:ascii="Times New Roman" w:eastAsiaTheme="majorEastAsia" w:hAnsi="Times New Roman" w:cstheme="majorBidi"/>
      <w:b/>
      <w:bCs/>
      <w:sz w:val="26"/>
      <w:szCs w:val="26"/>
    </w:rPr>
  </w:style>
  <w:style w:type="paragraph" w:styleId="Titolo3">
    <w:name w:val="heading 3"/>
    <w:basedOn w:val="Normale"/>
    <w:next w:val="Normale"/>
    <w:link w:val="Titolo3Carattere"/>
    <w:uiPriority w:val="9"/>
    <w:unhideWhenUsed/>
    <w:qFormat/>
    <w:rsid w:val="003756E7"/>
    <w:pPr>
      <w:keepNext/>
      <w:keepLines/>
      <w:spacing w:before="200" w:after="0" w:line="276" w:lineRule="auto"/>
      <w:outlineLvl w:val="2"/>
    </w:pPr>
    <w:rPr>
      <w:rFonts w:eastAsiaTheme="majorEastAsia" w:cstheme="majorBidi"/>
      <w:b/>
      <w:bCs/>
      <w:sz w:val="24"/>
    </w:rPr>
  </w:style>
  <w:style w:type="paragraph" w:styleId="Titolo4">
    <w:name w:val="heading 4"/>
    <w:basedOn w:val="Normale"/>
    <w:next w:val="Normale"/>
    <w:link w:val="Titolo4Carattere"/>
    <w:uiPriority w:val="9"/>
    <w:semiHidden/>
    <w:unhideWhenUsed/>
    <w:qFormat/>
    <w:rsid w:val="007F0C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F0C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F0C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0C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0C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0C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756E7"/>
    <w:rPr>
      <w:rFonts w:eastAsiaTheme="majorEastAsia" w:cstheme="majorBidi"/>
      <w:b/>
      <w:bCs/>
      <w:sz w:val="24"/>
    </w:rPr>
  </w:style>
  <w:style w:type="character" w:customStyle="1" w:styleId="Titolo2Carattere">
    <w:name w:val="Titolo 2 Carattere"/>
    <w:basedOn w:val="Carpredefinitoparagrafo"/>
    <w:link w:val="Titolo2"/>
    <w:uiPriority w:val="9"/>
    <w:rsid w:val="003756E7"/>
    <w:rPr>
      <w:rFonts w:ascii="Times New Roman" w:eastAsiaTheme="majorEastAsia" w:hAnsi="Times New Roman" w:cstheme="majorBidi"/>
      <w:b/>
      <w:bCs/>
      <w:sz w:val="26"/>
      <w:szCs w:val="26"/>
    </w:rPr>
  </w:style>
  <w:style w:type="character" w:customStyle="1" w:styleId="Titolo1Carattere">
    <w:name w:val="Titolo 1 Carattere"/>
    <w:basedOn w:val="Carpredefinitoparagrafo"/>
    <w:link w:val="Titolo1"/>
    <w:uiPriority w:val="9"/>
    <w:rsid w:val="003756E7"/>
    <w:rPr>
      <w:rFonts w:ascii="Times New Roman" w:eastAsiaTheme="majorEastAsia" w:hAnsi="Times New Roman" w:cstheme="majorBidi"/>
      <w:b/>
      <w:bCs/>
      <w:sz w:val="28"/>
      <w:szCs w:val="28"/>
    </w:rPr>
  </w:style>
  <w:style w:type="paragraph" w:styleId="Nessunaspaziatura">
    <w:name w:val="No Spacing"/>
    <w:uiPriority w:val="1"/>
    <w:qFormat/>
    <w:rsid w:val="003756E7"/>
    <w:pPr>
      <w:spacing w:after="0" w:line="240" w:lineRule="auto"/>
    </w:pPr>
    <w:rPr>
      <w:rFonts w:ascii="Times New Roman" w:hAnsi="Times New Roman"/>
      <w:kern w:val="0"/>
      <w:sz w:val="24"/>
      <w14:ligatures w14:val="none"/>
    </w:rPr>
  </w:style>
  <w:style w:type="character" w:customStyle="1" w:styleId="Titolo4Carattere">
    <w:name w:val="Titolo 4 Carattere"/>
    <w:basedOn w:val="Carpredefinitoparagrafo"/>
    <w:link w:val="Titolo4"/>
    <w:uiPriority w:val="9"/>
    <w:semiHidden/>
    <w:rsid w:val="007F0C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F0C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F0C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0C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0C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0C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0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0C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0C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0C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0C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0C42"/>
    <w:rPr>
      <w:i/>
      <w:iCs/>
      <w:color w:val="404040" w:themeColor="text1" w:themeTint="BF"/>
    </w:rPr>
  </w:style>
  <w:style w:type="paragraph" w:styleId="Paragrafoelenco">
    <w:name w:val="List Paragraph"/>
    <w:basedOn w:val="Normale"/>
    <w:uiPriority w:val="34"/>
    <w:qFormat/>
    <w:rsid w:val="007F0C42"/>
    <w:pPr>
      <w:ind w:left="720"/>
      <w:contextualSpacing/>
    </w:pPr>
  </w:style>
  <w:style w:type="character" w:styleId="Enfasiintensa">
    <w:name w:val="Intense Emphasis"/>
    <w:basedOn w:val="Carpredefinitoparagrafo"/>
    <w:uiPriority w:val="21"/>
    <w:qFormat/>
    <w:rsid w:val="007F0C42"/>
    <w:rPr>
      <w:i/>
      <w:iCs/>
      <w:color w:val="2F5496" w:themeColor="accent1" w:themeShade="BF"/>
    </w:rPr>
  </w:style>
  <w:style w:type="paragraph" w:styleId="Citazioneintensa">
    <w:name w:val="Intense Quote"/>
    <w:basedOn w:val="Normale"/>
    <w:next w:val="Normale"/>
    <w:link w:val="CitazioneintensaCarattere"/>
    <w:uiPriority w:val="30"/>
    <w:qFormat/>
    <w:rsid w:val="007F0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F0C42"/>
    <w:rPr>
      <w:i/>
      <w:iCs/>
      <w:color w:val="2F5496" w:themeColor="accent1" w:themeShade="BF"/>
    </w:rPr>
  </w:style>
  <w:style w:type="character" w:styleId="Riferimentointenso">
    <w:name w:val="Intense Reference"/>
    <w:basedOn w:val="Carpredefinitoparagrafo"/>
    <w:uiPriority w:val="32"/>
    <w:qFormat/>
    <w:rsid w:val="007F0C42"/>
    <w:rPr>
      <w:b/>
      <w:bCs/>
      <w:smallCaps/>
      <w:color w:val="2F5496" w:themeColor="accent1" w:themeShade="BF"/>
      <w:spacing w:val="5"/>
    </w:rPr>
  </w:style>
  <w:style w:type="character" w:styleId="Enfasigrassetto">
    <w:name w:val="Strong"/>
    <w:basedOn w:val="Carpredefinitoparagrafo"/>
    <w:uiPriority w:val="22"/>
    <w:qFormat/>
    <w:rsid w:val="00E5495C"/>
    <w:rPr>
      <w:b/>
      <w:bCs/>
    </w:rPr>
  </w:style>
  <w:style w:type="paragraph" w:styleId="Intestazione">
    <w:name w:val="header"/>
    <w:basedOn w:val="Normale"/>
    <w:link w:val="IntestazioneCarattere"/>
    <w:uiPriority w:val="99"/>
    <w:unhideWhenUsed/>
    <w:rsid w:val="007E3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3CAE"/>
  </w:style>
  <w:style w:type="paragraph" w:styleId="Pidipagina">
    <w:name w:val="footer"/>
    <w:basedOn w:val="Normale"/>
    <w:link w:val="PidipaginaCarattere"/>
    <w:uiPriority w:val="99"/>
    <w:unhideWhenUsed/>
    <w:rsid w:val="007E3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3CAE"/>
  </w:style>
  <w:style w:type="paragraph" w:styleId="Testonotaapidipagina">
    <w:name w:val="footnote text"/>
    <w:basedOn w:val="Normale"/>
    <w:link w:val="TestonotaapidipaginaCarattere"/>
    <w:uiPriority w:val="99"/>
    <w:semiHidden/>
    <w:unhideWhenUsed/>
    <w:rsid w:val="008D10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10BC"/>
    <w:rPr>
      <w:sz w:val="20"/>
      <w:szCs w:val="20"/>
    </w:rPr>
  </w:style>
  <w:style w:type="character" w:styleId="Rimandonotaapidipagina">
    <w:name w:val="footnote reference"/>
    <w:basedOn w:val="Carpredefinitoparagrafo"/>
    <w:uiPriority w:val="99"/>
    <w:semiHidden/>
    <w:unhideWhenUsed/>
    <w:rsid w:val="008D10BC"/>
    <w:rPr>
      <w:vertAlign w:val="superscript"/>
    </w:rPr>
  </w:style>
  <w:style w:type="character" w:styleId="Collegamentoipertestuale">
    <w:name w:val="Hyperlink"/>
    <w:basedOn w:val="Carpredefinitoparagrafo"/>
    <w:uiPriority w:val="99"/>
    <w:unhideWhenUsed/>
    <w:rsid w:val="00FD0751"/>
    <w:rPr>
      <w:color w:val="0000FF"/>
      <w:u w:val="single"/>
    </w:rPr>
  </w:style>
  <w:style w:type="paragraph" w:styleId="NormaleWeb">
    <w:name w:val="Normal (Web)"/>
    <w:basedOn w:val="Normale"/>
    <w:uiPriority w:val="99"/>
    <w:semiHidden/>
    <w:unhideWhenUsed/>
    <w:rsid w:val="00FD07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24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ttr.it/beni-della-chiesa-e-futuro-delle-comunit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_G1jesVire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4728</Words>
  <Characters>26955</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steccanella</dc:creator>
  <cp:keywords/>
  <dc:description/>
  <cp:lastModifiedBy>Stefano Romanello</cp:lastModifiedBy>
  <cp:revision>2</cp:revision>
  <dcterms:created xsi:type="dcterms:W3CDTF">2026-02-06T06:49:00Z</dcterms:created>
  <dcterms:modified xsi:type="dcterms:W3CDTF">2026-02-06T06:49:00Z</dcterms:modified>
</cp:coreProperties>
</file>