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18671" w14:textId="77777777" w:rsidR="00AC5A8C" w:rsidRPr="00925208" w:rsidRDefault="00561371" w:rsidP="00561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208">
        <w:rPr>
          <w:rFonts w:ascii="Times New Roman" w:hAnsi="Times New Roman" w:cs="Times New Roman"/>
          <w:sz w:val="24"/>
          <w:szCs w:val="24"/>
        </w:rPr>
        <w:t xml:space="preserve">Udine 30 gennaio 2025 </w:t>
      </w:r>
    </w:p>
    <w:p w14:paraId="217F8EB8" w14:textId="77777777" w:rsidR="00561371" w:rsidRPr="00925208" w:rsidRDefault="00561371" w:rsidP="005613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208">
        <w:rPr>
          <w:rFonts w:ascii="Times New Roman" w:hAnsi="Times New Roman" w:cs="Times New Roman"/>
          <w:b/>
          <w:bCs/>
          <w:sz w:val="24"/>
          <w:szCs w:val="24"/>
        </w:rPr>
        <w:t>Quale speranza porta Cristo oggi?</w:t>
      </w:r>
    </w:p>
    <w:p w14:paraId="3592F160" w14:textId="089E4B22" w:rsidR="00561371" w:rsidRPr="00925208" w:rsidRDefault="00925208" w:rsidP="0092520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208">
        <w:rPr>
          <w:rFonts w:ascii="Times New Roman" w:hAnsi="Times New Roman" w:cs="Times New Roman"/>
          <w:sz w:val="24"/>
          <w:szCs w:val="24"/>
        </w:rPr>
        <w:t>Leonardo Paris</w:t>
      </w:r>
    </w:p>
    <w:p w14:paraId="15ACEA04" w14:textId="77777777" w:rsidR="00925208" w:rsidRDefault="00925208" w:rsidP="009252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1A2B9B" w14:textId="77777777" w:rsidR="00925208" w:rsidRPr="00925208" w:rsidRDefault="00925208" w:rsidP="009252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42C31E" w14:textId="77777777" w:rsidR="00561371" w:rsidRPr="00925208" w:rsidRDefault="00561371" w:rsidP="00561371">
      <w:pPr>
        <w:pStyle w:val="Paragrafoelenco"/>
        <w:numPr>
          <w:ilvl w:val="0"/>
          <w:numId w:val="3"/>
        </w:numPr>
        <w:spacing w:after="200"/>
        <w:jc w:val="left"/>
        <w:rPr>
          <w:rFonts w:cs="Times New Roman"/>
          <w:b/>
          <w:szCs w:val="24"/>
        </w:rPr>
      </w:pPr>
      <w:r w:rsidRPr="00925208">
        <w:rPr>
          <w:rFonts w:cs="Times New Roman"/>
          <w:b/>
          <w:szCs w:val="24"/>
        </w:rPr>
        <w:t>Prospettiva soteriologica</w:t>
      </w:r>
    </w:p>
    <w:p w14:paraId="59444E88" w14:textId="77777777" w:rsidR="00561371" w:rsidRPr="00925208" w:rsidRDefault="00561371" w:rsidP="00561371">
      <w:pPr>
        <w:pStyle w:val="Paragrafoelenco"/>
        <w:numPr>
          <w:ilvl w:val="1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 xml:space="preserve">Due interlocutori: </w:t>
      </w:r>
    </w:p>
    <w:p w14:paraId="1DAB9255" w14:textId="32962691" w:rsidR="00561371" w:rsidRPr="00925208" w:rsidRDefault="00561371" w:rsidP="00925208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 xml:space="preserve">Chi offre </w:t>
      </w:r>
      <w:r w:rsidR="00925208" w:rsidRPr="00925208">
        <w:rPr>
          <w:rFonts w:cs="Times New Roman"/>
          <w:szCs w:val="24"/>
        </w:rPr>
        <w:t>e chi riceve</w:t>
      </w:r>
    </w:p>
    <w:p w14:paraId="5A1995A1" w14:textId="77777777" w:rsidR="00561371" w:rsidRPr="00925208" w:rsidRDefault="00561371" w:rsidP="00561371">
      <w:pPr>
        <w:pStyle w:val="Paragrafoelenco"/>
        <w:numPr>
          <w:ilvl w:val="1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Ribaltare la domanda</w:t>
      </w:r>
    </w:p>
    <w:p w14:paraId="228E17A8" w14:textId="77777777" w:rsidR="00561371" w:rsidRPr="00925208" w:rsidRDefault="00561371" w:rsidP="00561371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Non cosa porta Cristo, ma cosa attendono/sperano i destinatari...</w:t>
      </w:r>
    </w:p>
    <w:p w14:paraId="5CEE0A4E" w14:textId="0F4115E0" w:rsidR="00561371" w:rsidRPr="00925208" w:rsidRDefault="00561371" w:rsidP="00925208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Pericoloso</w:t>
      </w:r>
      <w:r w:rsidR="00925208" w:rsidRPr="00925208">
        <w:rPr>
          <w:rFonts w:cs="Times New Roman"/>
          <w:szCs w:val="24"/>
        </w:rPr>
        <w:t xml:space="preserve"> e</w:t>
      </w:r>
      <w:r w:rsidRPr="00925208">
        <w:rPr>
          <w:rFonts w:cs="Times New Roman"/>
          <w:szCs w:val="24"/>
        </w:rPr>
        <w:t xml:space="preserve"> importante</w:t>
      </w:r>
    </w:p>
    <w:p w14:paraId="12E4D829" w14:textId="77777777" w:rsidR="00561371" w:rsidRPr="00925208" w:rsidRDefault="00561371" w:rsidP="00561371">
      <w:pPr>
        <w:pStyle w:val="Paragrafoelenco"/>
        <w:numPr>
          <w:ilvl w:val="1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Domanda soteriologica</w:t>
      </w:r>
    </w:p>
    <w:p w14:paraId="31E932FD" w14:textId="31A63D41" w:rsidR="00561371" w:rsidRPr="00925208" w:rsidRDefault="00561371" w:rsidP="00561371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i/>
          <w:iCs/>
          <w:szCs w:val="24"/>
        </w:rPr>
        <w:t>Se</w:t>
      </w:r>
      <w:r w:rsidRPr="00925208">
        <w:rPr>
          <w:rFonts w:cs="Times New Roman"/>
          <w:szCs w:val="24"/>
        </w:rPr>
        <w:t xml:space="preserve"> c’è domanda </w:t>
      </w:r>
    </w:p>
    <w:p w14:paraId="5A55F1F2" w14:textId="011D4381" w:rsidR="00561371" w:rsidRPr="00925208" w:rsidRDefault="00925208" w:rsidP="00561371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i/>
          <w:iCs/>
          <w:szCs w:val="24"/>
        </w:rPr>
        <w:t>Quale</w:t>
      </w:r>
      <w:r w:rsidRPr="00925208">
        <w:rPr>
          <w:rFonts w:cs="Times New Roman"/>
          <w:szCs w:val="24"/>
        </w:rPr>
        <w:t xml:space="preserve"> è la domanda</w:t>
      </w:r>
    </w:p>
    <w:p w14:paraId="4860B284" w14:textId="6F62BBBC" w:rsidR="00561371" w:rsidRPr="00925208" w:rsidRDefault="00925208" w:rsidP="00925208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 xml:space="preserve">Se e come </w:t>
      </w:r>
      <w:r w:rsidRPr="00925208">
        <w:rPr>
          <w:rFonts w:cs="Times New Roman"/>
          <w:i/>
          <w:iCs/>
          <w:szCs w:val="24"/>
        </w:rPr>
        <w:t>Cristo</w:t>
      </w:r>
      <w:r w:rsidRPr="00925208">
        <w:rPr>
          <w:rFonts w:cs="Times New Roman"/>
          <w:szCs w:val="24"/>
        </w:rPr>
        <w:t xml:space="preserve"> risponde</w:t>
      </w:r>
      <w:r w:rsidR="00561371" w:rsidRPr="00925208">
        <w:rPr>
          <w:rFonts w:cs="Times New Roman"/>
          <w:szCs w:val="24"/>
        </w:rPr>
        <w:t xml:space="preserve"> </w:t>
      </w:r>
    </w:p>
    <w:p w14:paraId="506D9673" w14:textId="77777777" w:rsidR="00925208" w:rsidRPr="00925208" w:rsidRDefault="00925208" w:rsidP="00925208">
      <w:pPr>
        <w:pStyle w:val="Paragrafoelenco"/>
        <w:spacing w:after="200"/>
        <w:ind w:left="2160" w:firstLine="0"/>
        <w:jc w:val="left"/>
        <w:rPr>
          <w:rFonts w:cs="Times New Roman"/>
          <w:szCs w:val="24"/>
        </w:rPr>
      </w:pPr>
    </w:p>
    <w:p w14:paraId="52CE8197" w14:textId="77777777" w:rsidR="00561371" w:rsidRPr="00925208" w:rsidRDefault="001B0284" w:rsidP="00561371">
      <w:pPr>
        <w:pStyle w:val="Paragrafoelenco"/>
        <w:numPr>
          <w:ilvl w:val="0"/>
          <w:numId w:val="3"/>
        </w:numPr>
        <w:spacing w:after="200"/>
        <w:jc w:val="left"/>
        <w:rPr>
          <w:rFonts w:cs="Times New Roman"/>
          <w:b/>
          <w:szCs w:val="24"/>
        </w:rPr>
      </w:pPr>
      <w:r w:rsidRPr="00925208">
        <w:rPr>
          <w:rFonts w:cs="Times New Roman"/>
          <w:b/>
          <w:szCs w:val="24"/>
        </w:rPr>
        <w:t>Analizzare</w:t>
      </w:r>
      <w:r w:rsidR="00561371" w:rsidRPr="00925208">
        <w:rPr>
          <w:rFonts w:cs="Times New Roman"/>
          <w:b/>
          <w:szCs w:val="24"/>
        </w:rPr>
        <w:t xml:space="preserve"> del contesto </w:t>
      </w:r>
    </w:p>
    <w:p w14:paraId="574E62A2" w14:textId="77777777" w:rsidR="00561371" w:rsidRPr="00925208" w:rsidRDefault="00561371" w:rsidP="00561371">
      <w:pPr>
        <w:pStyle w:val="Paragrafoelenco"/>
        <w:numPr>
          <w:ilvl w:val="1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 xml:space="preserve">Discutibile </w:t>
      </w:r>
    </w:p>
    <w:p w14:paraId="752AC674" w14:textId="77777777" w:rsidR="00561371" w:rsidRPr="00925208" w:rsidRDefault="00561371" w:rsidP="00561371">
      <w:pPr>
        <w:pStyle w:val="Paragrafoelenco"/>
        <w:numPr>
          <w:ilvl w:val="1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Spesso ci si divide qui</w:t>
      </w:r>
    </w:p>
    <w:p w14:paraId="339038C3" w14:textId="77777777" w:rsidR="00561371" w:rsidRPr="00925208" w:rsidRDefault="00561371" w:rsidP="00561371">
      <w:pPr>
        <w:pStyle w:val="Paragrafoelenco"/>
        <w:numPr>
          <w:ilvl w:val="1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Errori pericolosi</w:t>
      </w:r>
    </w:p>
    <w:p w14:paraId="28916CD6" w14:textId="77777777" w:rsidR="00561371" w:rsidRPr="00925208" w:rsidRDefault="00561371" w:rsidP="00561371">
      <w:pPr>
        <w:pStyle w:val="Paragrafoelenco"/>
        <w:numPr>
          <w:ilvl w:val="1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Spazi di confronto...</w:t>
      </w:r>
    </w:p>
    <w:p w14:paraId="009EAC7A" w14:textId="77777777" w:rsidR="00561371" w:rsidRPr="00925208" w:rsidRDefault="00561371" w:rsidP="00561371">
      <w:pPr>
        <w:pStyle w:val="Paragrafoelenco"/>
        <w:numPr>
          <w:ilvl w:val="1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...e di riflessione</w:t>
      </w:r>
    </w:p>
    <w:p w14:paraId="56827E17" w14:textId="77777777" w:rsidR="00925208" w:rsidRPr="00925208" w:rsidRDefault="00925208" w:rsidP="00925208">
      <w:pPr>
        <w:pStyle w:val="Paragrafoelenco"/>
        <w:spacing w:after="200"/>
        <w:ind w:firstLine="0"/>
        <w:jc w:val="left"/>
        <w:rPr>
          <w:rFonts w:cs="Times New Roman"/>
          <w:b/>
          <w:szCs w:val="24"/>
        </w:rPr>
      </w:pPr>
    </w:p>
    <w:p w14:paraId="36C70145" w14:textId="1D796E20" w:rsidR="001B0284" w:rsidRPr="00925208" w:rsidRDefault="001B0284" w:rsidP="001B0284">
      <w:pPr>
        <w:pStyle w:val="Paragrafoelenco"/>
        <w:numPr>
          <w:ilvl w:val="0"/>
          <w:numId w:val="3"/>
        </w:numPr>
        <w:spacing w:after="200"/>
        <w:jc w:val="left"/>
        <w:rPr>
          <w:rFonts w:cs="Times New Roman"/>
          <w:b/>
          <w:szCs w:val="24"/>
        </w:rPr>
      </w:pPr>
      <w:r w:rsidRPr="00925208">
        <w:rPr>
          <w:rFonts w:cs="Times New Roman"/>
          <w:b/>
          <w:szCs w:val="24"/>
        </w:rPr>
        <w:t>Proposta</w:t>
      </w:r>
    </w:p>
    <w:p w14:paraId="0B887E40" w14:textId="77777777" w:rsidR="00561371" w:rsidRPr="00925208" w:rsidRDefault="00E938D8" w:rsidP="00561371">
      <w:pPr>
        <w:pStyle w:val="Paragrafoelenco"/>
        <w:numPr>
          <w:ilvl w:val="1"/>
          <w:numId w:val="3"/>
        </w:numPr>
        <w:spacing w:after="200"/>
        <w:jc w:val="left"/>
        <w:rPr>
          <w:rFonts w:cs="Times New Roman"/>
          <w:b/>
          <w:szCs w:val="24"/>
        </w:rPr>
      </w:pPr>
      <w:r w:rsidRPr="00925208">
        <w:rPr>
          <w:rFonts w:cs="Times New Roman"/>
          <w:b/>
          <w:szCs w:val="24"/>
        </w:rPr>
        <w:t xml:space="preserve">(1) </w:t>
      </w:r>
      <w:r w:rsidR="001B0284" w:rsidRPr="00925208">
        <w:rPr>
          <w:rFonts w:cs="Times New Roman"/>
          <w:b/>
          <w:szCs w:val="24"/>
        </w:rPr>
        <w:t>La speranza del senso</w:t>
      </w:r>
    </w:p>
    <w:p w14:paraId="0E6009FC" w14:textId="241E532B" w:rsidR="001B0284" w:rsidRPr="00925208" w:rsidRDefault="001B0284" w:rsidP="001B0284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 xml:space="preserve">Un contesto nel quale </w:t>
      </w:r>
      <w:r w:rsidR="00925208" w:rsidRPr="00925208">
        <w:rPr>
          <w:rFonts w:cs="Times New Roman"/>
          <w:szCs w:val="24"/>
        </w:rPr>
        <w:t>l</w:t>
      </w:r>
      <w:r w:rsidRPr="00925208">
        <w:rPr>
          <w:rFonts w:cs="Times New Roman"/>
          <w:szCs w:val="24"/>
        </w:rPr>
        <w:t>a costruzione di senso diventa complessa</w:t>
      </w:r>
    </w:p>
    <w:p w14:paraId="156BCCE2" w14:textId="77777777" w:rsidR="00E938D8" w:rsidRPr="00925208" w:rsidRDefault="00E938D8" w:rsidP="00925208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Il ruolo della scienza</w:t>
      </w:r>
    </w:p>
    <w:p w14:paraId="0398ACFD" w14:textId="77777777" w:rsidR="001B0284" w:rsidRPr="00925208" w:rsidRDefault="001B0284" w:rsidP="001B0284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Dal senso di colpa alla perdita di senso (Pannenberg)</w:t>
      </w:r>
    </w:p>
    <w:p w14:paraId="5D0C839E" w14:textId="77777777" w:rsidR="00E938D8" w:rsidRPr="00925208" w:rsidRDefault="00E938D8" w:rsidP="00925208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Una speranza; che qualcuno testimoni una via</w:t>
      </w:r>
    </w:p>
    <w:p w14:paraId="44223C82" w14:textId="77777777" w:rsidR="00B43DDC" w:rsidRPr="00925208" w:rsidRDefault="00B43DDC" w:rsidP="00B43DDC">
      <w:pPr>
        <w:pStyle w:val="Paragrafoelenco"/>
        <w:spacing w:after="200"/>
        <w:ind w:left="2880" w:firstLine="0"/>
        <w:jc w:val="left"/>
        <w:rPr>
          <w:rFonts w:cs="Times New Roman"/>
          <w:szCs w:val="24"/>
        </w:rPr>
      </w:pPr>
    </w:p>
    <w:p w14:paraId="70782795" w14:textId="77777777" w:rsidR="001B0284" w:rsidRPr="00925208" w:rsidRDefault="00E938D8" w:rsidP="00561371">
      <w:pPr>
        <w:pStyle w:val="Paragrafoelenco"/>
        <w:numPr>
          <w:ilvl w:val="1"/>
          <w:numId w:val="3"/>
        </w:numPr>
        <w:spacing w:after="200"/>
        <w:jc w:val="left"/>
        <w:rPr>
          <w:rFonts w:cs="Times New Roman"/>
          <w:b/>
          <w:szCs w:val="24"/>
        </w:rPr>
      </w:pPr>
      <w:r w:rsidRPr="00925208">
        <w:rPr>
          <w:rFonts w:cs="Times New Roman"/>
          <w:b/>
          <w:szCs w:val="24"/>
        </w:rPr>
        <w:t xml:space="preserve">(2) </w:t>
      </w:r>
      <w:r w:rsidR="001B0284" w:rsidRPr="00925208">
        <w:rPr>
          <w:rFonts w:cs="Times New Roman"/>
          <w:b/>
          <w:szCs w:val="24"/>
        </w:rPr>
        <w:t>La speranza dell’identità</w:t>
      </w:r>
    </w:p>
    <w:p w14:paraId="4C936F99" w14:textId="3A696D71" w:rsidR="001B0284" w:rsidRPr="00925208" w:rsidRDefault="001B0284" w:rsidP="001B0284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Un contesto nel quale pervenire ad un’identità è complesso</w:t>
      </w:r>
    </w:p>
    <w:p w14:paraId="4F2D0CC9" w14:textId="77777777" w:rsidR="001B0284" w:rsidRPr="00925208" w:rsidRDefault="00E938D8" w:rsidP="001B0284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Un problema di libertà</w:t>
      </w:r>
    </w:p>
    <w:p w14:paraId="56EF37B6" w14:textId="77777777" w:rsidR="00E938D8" w:rsidRPr="00925208" w:rsidRDefault="00E938D8" w:rsidP="00925208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Una speranza; che qualcuno testimoni una via</w:t>
      </w:r>
    </w:p>
    <w:p w14:paraId="32392A05" w14:textId="77777777" w:rsidR="00B43DDC" w:rsidRPr="00925208" w:rsidRDefault="00B43DDC" w:rsidP="00B43DDC">
      <w:pPr>
        <w:pStyle w:val="Paragrafoelenco"/>
        <w:spacing w:after="200"/>
        <w:ind w:left="2880" w:firstLine="0"/>
        <w:jc w:val="left"/>
        <w:rPr>
          <w:rFonts w:cs="Times New Roman"/>
          <w:szCs w:val="24"/>
        </w:rPr>
      </w:pPr>
    </w:p>
    <w:p w14:paraId="560DC0AE" w14:textId="77777777" w:rsidR="001B0284" w:rsidRPr="00925208" w:rsidRDefault="00E938D8" w:rsidP="00561371">
      <w:pPr>
        <w:pStyle w:val="Paragrafoelenco"/>
        <w:numPr>
          <w:ilvl w:val="1"/>
          <w:numId w:val="3"/>
        </w:numPr>
        <w:spacing w:after="200"/>
        <w:jc w:val="left"/>
        <w:rPr>
          <w:rFonts w:cs="Times New Roman"/>
          <w:b/>
          <w:szCs w:val="24"/>
        </w:rPr>
      </w:pPr>
      <w:r w:rsidRPr="00925208">
        <w:rPr>
          <w:rFonts w:cs="Times New Roman"/>
          <w:b/>
          <w:szCs w:val="24"/>
        </w:rPr>
        <w:t xml:space="preserve">(3) </w:t>
      </w:r>
      <w:r w:rsidR="001B0284" w:rsidRPr="00925208">
        <w:rPr>
          <w:rFonts w:cs="Times New Roman"/>
          <w:b/>
          <w:szCs w:val="24"/>
        </w:rPr>
        <w:t>La speranza della differenza</w:t>
      </w:r>
    </w:p>
    <w:p w14:paraId="68A5BC42" w14:textId="77777777" w:rsidR="001524CE" w:rsidRPr="00925208" w:rsidRDefault="001524CE" w:rsidP="001524CE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b/>
          <w:szCs w:val="24"/>
        </w:rPr>
      </w:pPr>
      <w:r w:rsidRPr="00925208">
        <w:rPr>
          <w:rFonts w:cs="Times New Roman"/>
          <w:szCs w:val="24"/>
        </w:rPr>
        <w:t>Come far convivere le differenze?</w:t>
      </w:r>
    </w:p>
    <w:p w14:paraId="39342324" w14:textId="6871B1FE" w:rsidR="001524CE" w:rsidRPr="00925208" w:rsidRDefault="00925208" w:rsidP="001524CE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b/>
          <w:szCs w:val="24"/>
        </w:rPr>
      </w:pPr>
      <w:r w:rsidRPr="00925208">
        <w:rPr>
          <w:rFonts w:cs="Times New Roman"/>
          <w:szCs w:val="24"/>
        </w:rPr>
        <w:t>In u</w:t>
      </w:r>
      <w:r w:rsidR="001524CE" w:rsidRPr="00925208">
        <w:rPr>
          <w:rFonts w:cs="Times New Roman"/>
          <w:szCs w:val="24"/>
        </w:rPr>
        <w:t xml:space="preserve">n mondo democratico </w:t>
      </w:r>
    </w:p>
    <w:p w14:paraId="2034FCE3" w14:textId="77777777" w:rsidR="001524CE" w:rsidRPr="00925208" w:rsidRDefault="001524CE" w:rsidP="001524CE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b/>
          <w:szCs w:val="24"/>
        </w:rPr>
      </w:pPr>
      <w:r w:rsidRPr="00925208">
        <w:rPr>
          <w:rFonts w:cs="Times New Roman"/>
          <w:szCs w:val="24"/>
        </w:rPr>
        <w:t>Una pretesa di singolarità che non trova riscontro nella difficoltà della realtà!</w:t>
      </w:r>
    </w:p>
    <w:p w14:paraId="011F0FA8" w14:textId="77777777" w:rsidR="00925208" w:rsidRPr="00925208" w:rsidRDefault="00925208" w:rsidP="00925208">
      <w:pPr>
        <w:pStyle w:val="Paragrafoelenco"/>
        <w:spacing w:after="200"/>
        <w:ind w:left="1440" w:firstLine="0"/>
        <w:jc w:val="left"/>
        <w:rPr>
          <w:rFonts w:cs="Times New Roman"/>
          <w:b/>
          <w:szCs w:val="24"/>
        </w:rPr>
      </w:pPr>
    </w:p>
    <w:p w14:paraId="45626BF3" w14:textId="77777777" w:rsidR="00925208" w:rsidRPr="00925208" w:rsidRDefault="00925208" w:rsidP="00925208">
      <w:pPr>
        <w:pStyle w:val="Paragrafoelenco"/>
        <w:spacing w:after="200"/>
        <w:ind w:left="1440" w:firstLine="0"/>
        <w:jc w:val="left"/>
        <w:rPr>
          <w:rFonts w:cs="Times New Roman"/>
          <w:b/>
          <w:szCs w:val="24"/>
        </w:rPr>
      </w:pPr>
    </w:p>
    <w:p w14:paraId="59E19937" w14:textId="2F9A169E" w:rsidR="00E938D8" w:rsidRPr="00925208" w:rsidRDefault="00E938D8" w:rsidP="00561371">
      <w:pPr>
        <w:pStyle w:val="Paragrafoelenco"/>
        <w:numPr>
          <w:ilvl w:val="1"/>
          <w:numId w:val="3"/>
        </w:numPr>
        <w:spacing w:after="200"/>
        <w:jc w:val="left"/>
        <w:rPr>
          <w:rFonts w:cs="Times New Roman"/>
          <w:b/>
          <w:szCs w:val="24"/>
        </w:rPr>
      </w:pPr>
      <w:r w:rsidRPr="00925208">
        <w:rPr>
          <w:rFonts w:cs="Times New Roman"/>
          <w:b/>
          <w:szCs w:val="24"/>
        </w:rPr>
        <w:lastRenderedPageBreak/>
        <w:t>Caratteristiche</w:t>
      </w:r>
    </w:p>
    <w:p w14:paraId="3EBFC40C" w14:textId="77777777" w:rsidR="00E938D8" w:rsidRPr="00925208" w:rsidRDefault="00E938D8" w:rsidP="00E938D8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A diversi livelli</w:t>
      </w:r>
    </w:p>
    <w:p w14:paraId="353038A3" w14:textId="099D2EF8" w:rsidR="00E938D8" w:rsidRPr="00700280" w:rsidRDefault="00E938D8" w:rsidP="00E938D8">
      <w:pPr>
        <w:pStyle w:val="Paragrafoelenco"/>
        <w:numPr>
          <w:ilvl w:val="3"/>
          <w:numId w:val="3"/>
        </w:numPr>
        <w:spacing w:after="200"/>
        <w:jc w:val="left"/>
        <w:rPr>
          <w:rFonts w:cs="Times New Roman"/>
          <w:szCs w:val="24"/>
        </w:rPr>
      </w:pPr>
      <w:r w:rsidRPr="00700280">
        <w:rPr>
          <w:rFonts w:cs="Times New Roman"/>
          <w:szCs w:val="24"/>
        </w:rPr>
        <w:t>Individuale</w:t>
      </w:r>
      <w:r w:rsidR="00700280" w:rsidRPr="00700280">
        <w:rPr>
          <w:rFonts w:cs="Times New Roman"/>
          <w:szCs w:val="24"/>
        </w:rPr>
        <w:t xml:space="preserve"> – </w:t>
      </w:r>
      <w:r w:rsidRPr="00700280">
        <w:rPr>
          <w:rFonts w:cs="Times New Roman"/>
          <w:szCs w:val="24"/>
        </w:rPr>
        <w:t>Familiare</w:t>
      </w:r>
      <w:r w:rsidR="00700280" w:rsidRPr="00700280">
        <w:rPr>
          <w:rFonts w:cs="Times New Roman"/>
          <w:szCs w:val="24"/>
        </w:rPr>
        <w:t xml:space="preserve"> – </w:t>
      </w:r>
      <w:r w:rsidRPr="00700280">
        <w:rPr>
          <w:rFonts w:cs="Times New Roman"/>
          <w:szCs w:val="24"/>
        </w:rPr>
        <w:t>Comunitario</w:t>
      </w:r>
      <w:r w:rsidR="00700280" w:rsidRPr="00700280">
        <w:rPr>
          <w:rFonts w:cs="Times New Roman"/>
          <w:szCs w:val="24"/>
        </w:rPr>
        <w:t xml:space="preserve"> – </w:t>
      </w:r>
      <w:r w:rsidRPr="00700280">
        <w:rPr>
          <w:rFonts w:cs="Times New Roman"/>
          <w:szCs w:val="24"/>
        </w:rPr>
        <w:t>Nazionale e internazionale</w:t>
      </w:r>
    </w:p>
    <w:p w14:paraId="3D2A4AE0" w14:textId="77777777" w:rsidR="00E938D8" w:rsidRPr="00925208" w:rsidRDefault="00E938D8" w:rsidP="00E938D8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Positivo e negativo</w:t>
      </w:r>
    </w:p>
    <w:p w14:paraId="1A873C0F" w14:textId="77777777" w:rsidR="00E938D8" w:rsidRPr="00925208" w:rsidRDefault="00E938D8" w:rsidP="00E938D8">
      <w:pPr>
        <w:pStyle w:val="Paragrafoelenco"/>
        <w:numPr>
          <w:ilvl w:val="3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Il confronto con il passato</w:t>
      </w:r>
    </w:p>
    <w:p w14:paraId="5435F73D" w14:textId="16FC1940" w:rsidR="00E938D8" w:rsidRPr="00925208" w:rsidRDefault="00C90B99" w:rsidP="00E938D8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Presbiter</w:t>
      </w:r>
      <w:r w:rsidR="00E938D8" w:rsidRPr="00925208">
        <w:rPr>
          <w:rFonts w:cs="Times New Roman"/>
          <w:szCs w:val="24"/>
        </w:rPr>
        <w:t>ale</w:t>
      </w:r>
    </w:p>
    <w:p w14:paraId="355AD21A" w14:textId="77777777" w:rsidR="005C6FE5" w:rsidRPr="00925208" w:rsidRDefault="005C6FE5" w:rsidP="005C6FE5">
      <w:pPr>
        <w:pStyle w:val="Paragrafoelenco"/>
        <w:numPr>
          <w:ilvl w:val="3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La difficoltà dell’identità per un’identità forte...</w:t>
      </w:r>
    </w:p>
    <w:p w14:paraId="09C95F40" w14:textId="3B65B67F" w:rsidR="005C6FE5" w:rsidRPr="00925208" w:rsidRDefault="005C6FE5" w:rsidP="005C6FE5">
      <w:pPr>
        <w:pStyle w:val="Paragrafoelenco"/>
        <w:numPr>
          <w:ilvl w:val="3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Testimoni di un senso possibile o gli unici assicurati in un mondo alla ricerca</w:t>
      </w:r>
      <w:r w:rsidR="00925208" w:rsidRPr="00925208">
        <w:rPr>
          <w:rFonts w:cs="Times New Roman"/>
          <w:szCs w:val="24"/>
        </w:rPr>
        <w:t>?</w:t>
      </w:r>
    </w:p>
    <w:p w14:paraId="7C4E2C4F" w14:textId="36847690" w:rsidR="005C6FE5" w:rsidRPr="00C90B99" w:rsidRDefault="00925208" w:rsidP="005C6FE5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C90B99">
        <w:rPr>
          <w:rFonts w:cs="Times New Roman"/>
          <w:szCs w:val="24"/>
        </w:rPr>
        <w:t>Se rispondere…</w:t>
      </w:r>
      <w:r w:rsidR="00C90B99" w:rsidRPr="00C90B99">
        <w:rPr>
          <w:rFonts w:cs="Times New Roman"/>
          <w:szCs w:val="24"/>
        </w:rPr>
        <w:t xml:space="preserve"> </w:t>
      </w:r>
      <w:r w:rsidR="005C6FE5" w:rsidRPr="00C90B99">
        <w:rPr>
          <w:rFonts w:cs="Times New Roman"/>
          <w:szCs w:val="24"/>
        </w:rPr>
        <w:t>Come rispondere...</w:t>
      </w:r>
    </w:p>
    <w:p w14:paraId="38386C48" w14:textId="77777777" w:rsidR="00925208" w:rsidRPr="00925208" w:rsidRDefault="00925208" w:rsidP="00925208">
      <w:pPr>
        <w:pStyle w:val="Paragrafoelenco"/>
        <w:spacing w:after="200"/>
        <w:ind w:left="2160" w:firstLine="0"/>
        <w:jc w:val="left"/>
        <w:rPr>
          <w:rFonts w:cs="Times New Roman"/>
          <w:szCs w:val="24"/>
        </w:rPr>
      </w:pPr>
    </w:p>
    <w:p w14:paraId="2460666F" w14:textId="77777777" w:rsidR="001B0284" w:rsidRPr="00925208" w:rsidRDefault="001B0284" w:rsidP="001B0284">
      <w:pPr>
        <w:pStyle w:val="Paragrafoelenco"/>
        <w:numPr>
          <w:ilvl w:val="0"/>
          <w:numId w:val="3"/>
        </w:numPr>
        <w:spacing w:after="200"/>
        <w:jc w:val="left"/>
        <w:rPr>
          <w:rFonts w:cs="Times New Roman"/>
          <w:b/>
          <w:szCs w:val="24"/>
        </w:rPr>
      </w:pPr>
      <w:r w:rsidRPr="00925208">
        <w:rPr>
          <w:rFonts w:cs="Times New Roman"/>
          <w:b/>
          <w:szCs w:val="24"/>
        </w:rPr>
        <w:t>Il Gesù che risponde</w:t>
      </w:r>
    </w:p>
    <w:p w14:paraId="21468140" w14:textId="77777777" w:rsidR="001B0284" w:rsidRPr="00925208" w:rsidRDefault="001B0284" w:rsidP="001B0284">
      <w:pPr>
        <w:pStyle w:val="Paragrafoelenco"/>
        <w:numPr>
          <w:ilvl w:val="1"/>
          <w:numId w:val="3"/>
        </w:numPr>
        <w:spacing w:after="200"/>
        <w:jc w:val="left"/>
        <w:rPr>
          <w:rFonts w:cs="Times New Roman"/>
          <w:b/>
          <w:szCs w:val="24"/>
        </w:rPr>
      </w:pPr>
      <w:r w:rsidRPr="00925208">
        <w:rPr>
          <w:rFonts w:cs="Times New Roman"/>
          <w:b/>
          <w:szCs w:val="24"/>
        </w:rPr>
        <w:t>Gesù e il senso</w:t>
      </w:r>
    </w:p>
    <w:p w14:paraId="28D92E52" w14:textId="77777777" w:rsidR="001524CE" w:rsidRPr="00925208" w:rsidRDefault="001524CE" w:rsidP="001524CE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Il caso</w:t>
      </w:r>
    </w:p>
    <w:p w14:paraId="2ED2D0DD" w14:textId="77777777" w:rsidR="001524CE" w:rsidRPr="00925208" w:rsidRDefault="001524CE" w:rsidP="00925208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Dare senso a qualcosa che non lo ha</w:t>
      </w:r>
    </w:p>
    <w:p w14:paraId="61FDE413" w14:textId="77777777" w:rsidR="001524CE" w:rsidRPr="00925208" w:rsidRDefault="001524CE" w:rsidP="001524CE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La morte di Gesù</w:t>
      </w:r>
    </w:p>
    <w:p w14:paraId="64239C05" w14:textId="77777777" w:rsidR="001524CE" w:rsidRPr="00925208" w:rsidRDefault="001524CE" w:rsidP="001524CE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La vicenda di Gesù come una assunzione singolare di libertà</w:t>
      </w:r>
    </w:p>
    <w:p w14:paraId="44131700" w14:textId="77777777" w:rsidR="001524CE" w:rsidRPr="00925208" w:rsidRDefault="00B43DDC" w:rsidP="00B43DDC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Rischi teologici</w:t>
      </w:r>
    </w:p>
    <w:p w14:paraId="53BF39EC" w14:textId="77777777" w:rsidR="00925208" w:rsidRPr="00925208" w:rsidRDefault="00925208" w:rsidP="00925208">
      <w:pPr>
        <w:pStyle w:val="Paragrafoelenco"/>
        <w:spacing w:after="200"/>
        <w:ind w:left="2160" w:firstLine="0"/>
        <w:jc w:val="left"/>
        <w:rPr>
          <w:rFonts w:cs="Times New Roman"/>
          <w:szCs w:val="24"/>
        </w:rPr>
      </w:pPr>
    </w:p>
    <w:p w14:paraId="2B6646E6" w14:textId="77777777" w:rsidR="001B0284" w:rsidRPr="00925208" w:rsidRDefault="001B0284" w:rsidP="001B0284">
      <w:pPr>
        <w:pStyle w:val="Paragrafoelenco"/>
        <w:numPr>
          <w:ilvl w:val="1"/>
          <w:numId w:val="3"/>
        </w:numPr>
        <w:spacing w:after="200"/>
        <w:jc w:val="left"/>
        <w:rPr>
          <w:rFonts w:cs="Times New Roman"/>
          <w:b/>
          <w:szCs w:val="24"/>
        </w:rPr>
      </w:pPr>
      <w:r w:rsidRPr="00925208">
        <w:rPr>
          <w:rFonts w:cs="Times New Roman"/>
          <w:b/>
          <w:szCs w:val="24"/>
        </w:rPr>
        <w:t>Gesù e l’identità</w:t>
      </w:r>
    </w:p>
    <w:p w14:paraId="0DBAAE9D" w14:textId="77777777" w:rsidR="00B43DDC" w:rsidRPr="00925208" w:rsidRDefault="00B43DDC" w:rsidP="00B43DDC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Quale Gesù è compagno e testimone, modello, esempio di una libera conquista di identità?</w:t>
      </w:r>
    </w:p>
    <w:p w14:paraId="4DC97455" w14:textId="77777777" w:rsidR="00B43DDC" w:rsidRPr="00925208" w:rsidRDefault="00B43DDC" w:rsidP="00B43DDC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Cristologia dinamica</w:t>
      </w:r>
    </w:p>
    <w:p w14:paraId="19C46CAC" w14:textId="77777777" w:rsidR="00925208" w:rsidRPr="00925208" w:rsidRDefault="00925208" w:rsidP="00925208">
      <w:pPr>
        <w:pStyle w:val="Paragrafoelenco"/>
        <w:spacing w:after="200"/>
        <w:ind w:left="2160" w:firstLine="0"/>
        <w:jc w:val="left"/>
        <w:rPr>
          <w:rFonts w:cs="Times New Roman"/>
          <w:szCs w:val="24"/>
        </w:rPr>
      </w:pPr>
    </w:p>
    <w:p w14:paraId="4480BCAB" w14:textId="77777777" w:rsidR="001B0284" w:rsidRPr="00925208" w:rsidRDefault="001B0284" w:rsidP="001B0284">
      <w:pPr>
        <w:pStyle w:val="Paragrafoelenco"/>
        <w:numPr>
          <w:ilvl w:val="1"/>
          <w:numId w:val="3"/>
        </w:numPr>
        <w:spacing w:after="200"/>
        <w:jc w:val="left"/>
        <w:rPr>
          <w:rFonts w:cs="Times New Roman"/>
          <w:b/>
          <w:szCs w:val="24"/>
        </w:rPr>
      </w:pPr>
      <w:r w:rsidRPr="00925208">
        <w:rPr>
          <w:rFonts w:cs="Times New Roman"/>
          <w:b/>
          <w:szCs w:val="24"/>
        </w:rPr>
        <w:t>Gesù e la differenza</w:t>
      </w:r>
    </w:p>
    <w:p w14:paraId="19D2B328" w14:textId="77777777" w:rsidR="00B43DDC" w:rsidRPr="00925208" w:rsidRDefault="00B43DDC" w:rsidP="00B43DDC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Per questa domanda non basta Gesù...</w:t>
      </w:r>
    </w:p>
    <w:p w14:paraId="77E2A682" w14:textId="77777777" w:rsidR="00B43DDC" w:rsidRPr="00925208" w:rsidRDefault="00B43DDC" w:rsidP="00B43DDC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Il Cristo nella Trinità</w:t>
      </w:r>
    </w:p>
    <w:p w14:paraId="25B5D681" w14:textId="77777777" w:rsidR="00B43DDC" w:rsidRPr="00925208" w:rsidRDefault="00B43DDC" w:rsidP="00B43DDC">
      <w:pPr>
        <w:pStyle w:val="Paragrafoelenco"/>
        <w:numPr>
          <w:ilvl w:val="2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Una cristologia fraterna</w:t>
      </w:r>
    </w:p>
    <w:p w14:paraId="4BF2C8E3" w14:textId="7900C689" w:rsidR="00B43DDC" w:rsidRPr="00925208" w:rsidRDefault="00B43DDC" w:rsidP="00B43DDC">
      <w:pPr>
        <w:pStyle w:val="Paragrafoelenco"/>
        <w:numPr>
          <w:ilvl w:val="3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 xml:space="preserve">Nella </w:t>
      </w:r>
      <w:r w:rsidR="00925208">
        <w:rPr>
          <w:rFonts w:cs="Times New Roman"/>
          <w:szCs w:val="24"/>
        </w:rPr>
        <w:t>T</w:t>
      </w:r>
      <w:r w:rsidRPr="00925208">
        <w:rPr>
          <w:rFonts w:cs="Times New Roman"/>
          <w:szCs w:val="24"/>
        </w:rPr>
        <w:t>rinità</w:t>
      </w:r>
    </w:p>
    <w:p w14:paraId="3C1184E1" w14:textId="77777777" w:rsidR="00B43DDC" w:rsidRPr="00925208" w:rsidRDefault="00B43DDC" w:rsidP="00B43DDC">
      <w:pPr>
        <w:pStyle w:val="Paragrafoelenco"/>
        <w:numPr>
          <w:ilvl w:val="3"/>
          <w:numId w:val="3"/>
        </w:numPr>
        <w:spacing w:after="200"/>
        <w:jc w:val="left"/>
        <w:rPr>
          <w:rFonts w:cs="Times New Roman"/>
          <w:szCs w:val="24"/>
        </w:rPr>
      </w:pPr>
      <w:r w:rsidRPr="00925208">
        <w:rPr>
          <w:rFonts w:cs="Times New Roman"/>
          <w:szCs w:val="24"/>
        </w:rPr>
        <w:t>Con noi</w:t>
      </w:r>
    </w:p>
    <w:p w14:paraId="07239278" w14:textId="59A95FBA" w:rsidR="00561371" w:rsidRPr="00700280" w:rsidRDefault="007002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0280">
        <w:rPr>
          <w:rFonts w:ascii="Times New Roman" w:hAnsi="Times New Roman" w:cs="Times New Roman"/>
          <w:b/>
          <w:bCs/>
          <w:sz w:val="24"/>
          <w:szCs w:val="24"/>
        </w:rPr>
        <w:t xml:space="preserve">Per continuare: </w:t>
      </w:r>
    </w:p>
    <w:p w14:paraId="5884A268" w14:textId="547DE15A" w:rsidR="00700280" w:rsidRDefault="00700280" w:rsidP="00700280">
      <w:pPr>
        <w:pStyle w:val="Paragrafoelenco"/>
        <w:numPr>
          <w:ilvl w:val="0"/>
          <w:numId w:val="3"/>
        </w:numPr>
        <w:rPr>
          <w:rFonts w:cs="Times New Roman"/>
          <w:szCs w:val="24"/>
        </w:rPr>
      </w:pPr>
      <w:r w:rsidRPr="00700280">
        <w:rPr>
          <w:rFonts w:cs="Times New Roman"/>
          <w:b/>
          <w:bCs/>
          <w:szCs w:val="24"/>
        </w:rPr>
        <w:t>La domanda soteriologica</w:t>
      </w:r>
      <w:r>
        <w:rPr>
          <w:rFonts w:cs="Times New Roman"/>
          <w:szCs w:val="24"/>
        </w:rPr>
        <w:t>. A diversi livelli di contesto (una parte della comunità, la parrocchia, la diocesi, la società non credente…): quali sono le richieste di salvezza che rileviamo, che tipo di consapevolezza ed espressione hanno, quanto ne siamo consapevoli a livello ecclesiale?</w:t>
      </w:r>
    </w:p>
    <w:p w14:paraId="3EF94972" w14:textId="501B5CC6" w:rsidR="00700280" w:rsidRDefault="00700280" w:rsidP="00700280">
      <w:pPr>
        <w:pStyle w:val="Paragrafoelenco"/>
        <w:numPr>
          <w:ilvl w:val="0"/>
          <w:numId w:val="3"/>
        </w:numPr>
        <w:rPr>
          <w:rFonts w:cs="Times New Roman"/>
          <w:szCs w:val="24"/>
        </w:rPr>
      </w:pPr>
      <w:r w:rsidRPr="00700280">
        <w:rPr>
          <w:rFonts w:cs="Times New Roman"/>
          <w:b/>
          <w:bCs/>
          <w:szCs w:val="24"/>
        </w:rPr>
        <w:t>La salvezza di Cristo</w:t>
      </w:r>
      <w:r>
        <w:rPr>
          <w:rFonts w:cs="Times New Roman"/>
          <w:szCs w:val="24"/>
        </w:rPr>
        <w:t xml:space="preserve">. In che modo Gesù Cristo risponde alle domande delle persone del nostro tempo e contesto? A quali domande non può (o non vuole) rispondere perché sono domande sbagliate? A quali potrebbe rispondere ma il nostro annuncio non favorisce la sua risposta? Quali aspetti della cristologia dovrebbero assumere un ruolo più centrale affinché l’annuncio risponda alle domande? </w:t>
      </w:r>
    </w:p>
    <w:p w14:paraId="1220DA11" w14:textId="689B3166" w:rsidR="00C90B99" w:rsidRPr="00700280" w:rsidRDefault="00C90B99" w:rsidP="00700280">
      <w:pPr>
        <w:pStyle w:val="Paragrafoelenco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Il sacerdote</w:t>
      </w:r>
      <w:r w:rsidRPr="00C90B9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Quanto percepisco, come uomo e come sacerdote, le domande di salvezza del mondo che ho attorno? Quanto sono mie? Quanto riesco a vedere e a vivere in Cristo una via per vivere tali domande?  </w:t>
      </w:r>
    </w:p>
    <w:sectPr w:rsidR="00C90B99" w:rsidRPr="00700280" w:rsidSect="00B422A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EA6F4" w14:textId="77777777" w:rsidR="00DC38D9" w:rsidRDefault="00DC38D9" w:rsidP="00E938D8">
      <w:pPr>
        <w:spacing w:after="0" w:line="240" w:lineRule="auto"/>
      </w:pPr>
      <w:r>
        <w:separator/>
      </w:r>
    </w:p>
  </w:endnote>
  <w:endnote w:type="continuationSeparator" w:id="0">
    <w:p w14:paraId="590B5880" w14:textId="77777777" w:rsidR="00DC38D9" w:rsidRDefault="00DC38D9" w:rsidP="00E9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471992916"/>
      <w:docPartObj>
        <w:docPartGallery w:val="Page Numbers (Bottom of Page)"/>
        <w:docPartUnique/>
      </w:docPartObj>
    </w:sdtPr>
    <w:sdtContent>
      <w:p w14:paraId="47161A74" w14:textId="5C3C2B3C" w:rsidR="00700280" w:rsidRPr="00700280" w:rsidRDefault="00700280" w:rsidP="00700280">
        <w:pPr>
          <w:pStyle w:val="Pidipagin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02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02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02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00280">
          <w:rPr>
            <w:rFonts w:ascii="Times New Roman" w:hAnsi="Times New Roman" w:cs="Times New Roman"/>
            <w:sz w:val="24"/>
            <w:szCs w:val="24"/>
          </w:rPr>
          <w:t>2</w:t>
        </w:r>
        <w:r w:rsidRPr="007002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CF1A0" w14:textId="77777777" w:rsidR="00DC38D9" w:rsidRDefault="00DC38D9" w:rsidP="00E938D8">
      <w:pPr>
        <w:spacing w:after="0" w:line="240" w:lineRule="auto"/>
      </w:pPr>
      <w:r>
        <w:separator/>
      </w:r>
    </w:p>
  </w:footnote>
  <w:footnote w:type="continuationSeparator" w:id="0">
    <w:p w14:paraId="15AD54F6" w14:textId="77777777" w:rsidR="00DC38D9" w:rsidRDefault="00DC38D9" w:rsidP="00E9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53CB" w14:textId="00FC055C" w:rsidR="00E938D8" w:rsidRDefault="00E938D8">
    <w:pPr>
      <w:pStyle w:val="Intestazione"/>
      <w:jc w:val="center"/>
    </w:pPr>
  </w:p>
  <w:p w14:paraId="40EC5522" w14:textId="77777777" w:rsidR="00E938D8" w:rsidRDefault="00E938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5610"/>
    <w:multiLevelType w:val="hybridMultilevel"/>
    <w:tmpl w:val="F8F0C478"/>
    <w:lvl w:ilvl="0" w:tplc="E17850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B3EF5"/>
    <w:multiLevelType w:val="hybridMultilevel"/>
    <w:tmpl w:val="CDAAA850"/>
    <w:lvl w:ilvl="0" w:tplc="7144DDE8">
      <w:start w:val="1"/>
      <w:numFmt w:val="decimal"/>
      <w:pStyle w:val="Stile1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D0930"/>
    <w:multiLevelType w:val="multilevel"/>
    <w:tmpl w:val="DDEEB2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i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1800600">
    <w:abstractNumId w:val="1"/>
  </w:num>
  <w:num w:numId="2" w16cid:durableId="2119594837">
    <w:abstractNumId w:val="2"/>
  </w:num>
  <w:num w:numId="3" w16cid:durableId="21031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6B30E32-8DD8-4084-A9CE-1EF199F3394F}"/>
    <w:docVar w:name="dgnword-eventsink" w:val="179915384"/>
  </w:docVars>
  <w:rsids>
    <w:rsidRoot w:val="00561371"/>
    <w:rsid w:val="000B1249"/>
    <w:rsid w:val="001524CE"/>
    <w:rsid w:val="001B0284"/>
    <w:rsid w:val="001E7979"/>
    <w:rsid w:val="00280A52"/>
    <w:rsid w:val="0029283F"/>
    <w:rsid w:val="003E1402"/>
    <w:rsid w:val="00511AA6"/>
    <w:rsid w:val="00561371"/>
    <w:rsid w:val="005C69DE"/>
    <w:rsid w:val="005C6FE5"/>
    <w:rsid w:val="006B3B7E"/>
    <w:rsid w:val="006B441C"/>
    <w:rsid w:val="00700280"/>
    <w:rsid w:val="008D10FE"/>
    <w:rsid w:val="00925208"/>
    <w:rsid w:val="00A42C4A"/>
    <w:rsid w:val="00A60700"/>
    <w:rsid w:val="00A74D09"/>
    <w:rsid w:val="00AC5A8C"/>
    <w:rsid w:val="00AD3C81"/>
    <w:rsid w:val="00AE3498"/>
    <w:rsid w:val="00B422A1"/>
    <w:rsid w:val="00B43DDC"/>
    <w:rsid w:val="00C90B99"/>
    <w:rsid w:val="00CA601B"/>
    <w:rsid w:val="00CD7D67"/>
    <w:rsid w:val="00DB4A31"/>
    <w:rsid w:val="00DC38D9"/>
    <w:rsid w:val="00E11662"/>
    <w:rsid w:val="00E938D8"/>
    <w:rsid w:val="00F3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CF5C9"/>
  <w15:docId w15:val="{B882E824-524C-44C5-9AE1-5BDF4C9F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B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6B3B7E"/>
    <w:pPr>
      <w:spacing w:after="0"/>
      <w:ind w:left="720" w:firstLine="567"/>
      <w:contextualSpacing/>
      <w:jc w:val="both"/>
    </w:pPr>
    <w:rPr>
      <w:rFonts w:ascii="Times New Roman" w:hAnsi="Times New Roman"/>
      <w:sz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B3B7E"/>
    <w:rPr>
      <w:rFonts w:ascii="Times New Roman" w:hAnsi="Times New Roman"/>
      <w:sz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3B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3B7E"/>
    <w:rPr>
      <w:b/>
      <w:bCs/>
      <w:i/>
      <w:iCs/>
      <w:color w:val="4F81BD" w:themeColor="accent1"/>
    </w:rPr>
  </w:style>
  <w:style w:type="paragraph" w:customStyle="1" w:styleId="Stile1">
    <w:name w:val="Stile1"/>
    <w:basedOn w:val="Paragrafoelenco"/>
    <w:link w:val="Stile1Carattere"/>
    <w:qFormat/>
    <w:rsid w:val="006B3B7E"/>
    <w:pPr>
      <w:numPr>
        <w:numId w:val="1"/>
      </w:numPr>
    </w:pPr>
    <w:rPr>
      <w:rFonts w:cs="Times New Roman"/>
      <w:b/>
      <w:color w:val="1F497D" w:themeColor="text2"/>
      <w:sz w:val="28"/>
      <w:szCs w:val="28"/>
    </w:rPr>
  </w:style>
  <w:style w:type="character" w:customStyle="1" w:styleId="Stile1Carattere">
    <w:name w:val="Stile1 Carattere"/>
    <w:basedOn w:val="ParagrafoelencoCarattere"/>
    <w:link w:val="Stile1"/>
    <w:rsid w:val="006B3B7E"/>
    <w:rPr>
      <w:rFonts w:ascii="Times New Roman" w:hAnsi="Times New Roman" w:cs="Times New Roman"/>
      <w:b/>
      <w:color w:val="1F497D" w:themeColor="text2"/>
      <w:sz w:val="28"/>
      <w:szCs w:val="28"/>
    </w:rPr>
  </w:style>
  <w:style w:type="paragraph" w:customStyle="1" w:styleId="Stile2">
    <w:name w:val="Stile2"/>
    <w:basedOn w:val="Stile1"/>
    <w:link w:val="Stile2Carattere"/>
    <w:qFormat/>
    <w:rsid w:val="006B3B7E"/>
    <w:pPr>
      <w:numPr>
        <w:ilvl w:val="1"/>
        <w:numId w:val="2"/>
      </w:numPr>
    </w:pPr>
    <w:rPr>
      <w:b w:val="0"/>
      <w:i/>
    </w:rPr>
  </w:style>
  <w:style w:type="character" w:customStyle="1" w:styleId="Stile2Carattere">
    <w:name w:val="Stile2 Carattere"/>
    <w:basedOn w:val="Stile1Carattere"/>
    <w:link w:val="Stile2"/>
    <w:rsid w:val="006B3B7E"/>
    <w:rPr>
      <w:rFonts w:ascii="Times New Roman" w:hAnsi="Times New Roman" w:cs="Times New Roman"/>
      <w:b/>
      <w:i/>
      <w:color w:val="1F497D" w:themeColor="text2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E938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8D8"/>
  </w:style>
  <w:style w:type="paragraph" w:styleId="Pidipagina">
    <w:name w:val="footer"/>
    <w:basedOn w:val="Normale"/>
    <w:link w:val="PidipaginaCarattere"/>
    <w:uiPriority w:val="99"/>
    <w:unhideWhenUsed/>
    <w:rsid w:val="00E938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Paris</dc:creator>
  <cp:lastModifiedBy>Leonardo Paris</cp:lastModifiedBy>
  <cp:revision>4</cp:revision>
  <cp:lastPrinted>2025-01-21T14:54:00Z</cp:lastPrinted>
  <dcterms:created xsi:type="dcterms:W3CDTF">2025-01-21T13:54:00Z</dcterms:created>
  <dcterms:modified xsi:type="dcterms:W3CDTF">2025-01-21T15:29:00Z</dcterms:modified>
</cp:coreProperties>
</file>