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5B" w:rsidRDefault="00203F5B" w:rsidP="00BE1161">
      <w:pPr>
        <w:jc w:val="center"/>
        <w:rPr>
          <w:rFonts w:ascii="Times New Roman" w:hAnsi="Times New Roman" w:cs="Times New Roman"/>
          <w:b/>
        </w:rPr>
      </w:pPr>
    </w:p>
    <w:p w:rsidR="00BE1161" w:rsidRPr="00203F5B" w:rsidRDefault="002E001B" w:rsidP="00BE1161">
      <w:pPr>
        <w:jc w:val="center"/>
        <w:rPr>
          <w:rFonts w:ascii="Times New Roman" w:hAnsi="Times New Roman" w:cs="Times New Roman"/>
          <w:b/>
        </w:rPr>
      </w:pPr>
      <w:r w:rsidRPr="00203F5B">
        <w:rPr>
          <w:rFonts w:ascii="Times New Roman" w:hAnsi="Times New Roman" w:cs="Times New Roman"/>
          <w:b/>
        </w:rPr>
        <w:t>GIORNATA MONDIALE DEL MIGRANTE E DEL RIFUGIATO</w:t>
      </w:r>
    </w:p>
    <w:p w:rsidR="00BE1161" w:rsidRPr="00203F5B" w:rsidRDefault="002E001B" w:rsidP="00BE1161">
      <w:pPr>
        <w:jc w:val="center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>15 gennaio 2017</w:t>
      </w:r>
    </w:p>
    <w:p w:rsidR="00BE1161" w:rsidRPr="00203F5B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  <w:b/>
        </w:rPr>
        <w:t xml:space="preserve"> INTRODUZIONE</w:t>
      </w:r>
      <w:r w:rsidRPr="00203F5B">
        <w:rPr>
          <w:rFonts w:ascii="Times New Roman" w:hAnsi="Times New Roman" w:cs="Times New Roman"/>
        </w:rPr>
        <w:t xml:space="preserve">: </w:t>
      </w:r>
    </w:p>
    <w:p w:rsidR="00BE1161" w:rsidRPr="00203F5B" w:rsidRDefault="002E001B" w:rsidP="004B3C7C">
      <w:pPr>
        <w:spacing w:after="120" w:line="240" w:lineRule="auto"/>
        <w:rPr>
          <w:rFonts w:ascii="Times New Roman" w:hAnsi="Times New Roman" w:cs="Times New Roman"/>
          <w:i/>
        </w:rPr>
      </w:pPr>
      <w:r w:rsidRPr="00203F5B">
        <w:rPr>
          <w:rFonts w:ascii="Times New Roman" w:hAnsi="Times New Roman" w:cs="Times New Roman"/>
        </w:rPr>
        <w:t>In questa domenica celebriamo la 103a Giornata Mondiale delle Migrazioni dal tema: “</w:t>
      </w:r>
      <w:r w:rsidRPr="00203F5B">
        <w:rPr>
          <w:rFonts w:ascii="Times New Roman" w:hAnsi="Times New Roman" w:cs="Times New Roman"/>
          <w:i/>
        </w:rPr>
        <w:t>Migranti minorenni, vulnerabili e senza voce”</w:t>
      </w:r>
      <w:r w:rsidR="00BE1161" w:rsidRPr="00203F5B">
        <w:rPr>
          <w:rFonts w:ascii="Times New Roman" w:hAnsi="Times New Roman" w:cs="Times New Roman"/>
        </w:rPr>
        <w:t>. La C</w:t>
      </w:r>
      <w:r w:rsidRPr="00203F5B">
        <w:rPr>
          <w:rFonts w:ascii="Times New Roman" w:hAnsi="Times New Roman" w:cs="Times New Roman"/>
        </w:rPr>
        <w:t xml:space="preserve">hiesa, che sempre è madre, si sente particolarmente interpellata e coinvolta nel fenomeno migratorio e, </w:t>
      </w:r>
      <w:r w:rsidR="00BE1161" w:rsidRPr="00203F5B">
        <w:rPr>
          <w:rFonts w:ascii="Times New Roman" w:hAnsi="Times New Roman" w:cs="Times New Roman"/>
        </w:rPr>
        <w:t>come ci ricorda papa Francesco nel Suo messaggio</w:t>
      </w:r>
      <w:r w:rsidRPr="00203F5B">
        <w:rPr>
          <w:rFonts w:ascii="Times New Roman" w:hAnsi="Times New Roman" w:cs="Times New Roman"/>
        </w:rPr>
        <w:t>, si sente chiamata a “</w:t>
      </w:r>
      <w:r w:rsidRPr="00203F5B">
        <w:rPr>
          <w:rFonts w:ascii="Times New Roman" w:hAnsi="Times New Roman" w:cs="Times New Roman"/>
          <w:i/>
        </w:rPr>
        <w:t>prendersi cura dei fanciulli che, quando per varie ragioni sono forzati a vivere lontani dalla loro terra d’origine e separati dagli affetti familiari, sono tre volte indifesi perché minori, pe</w:t>
      </w:r>
      <w:r w:rsidR="00BE1161" w:rsidRPr="00203F5B">
        <w:rPr>
          <w:rFonts w:ascii="Times New Roman" w:hAnsi="Times New Roman" w:cs="Times New Roman"/>
          <w:i/>
        </w:rPr>
        <w:t>rché stranieri e perché inermi.</w:t>
      </w:r>
    </w:p>
    <w:p w:rsidR="00BE1161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 Come Giovanni il Battista, ciascuno di noi è chiamato a testimoniare il Cristo e il suo Vangelo. In questa </w:t>
      </w:r>
      <w:r w:rsidR="00BE1161" w:rsidRPr="00203F5B">
        <w:rPr>
          <w:rFonts w:ascii="Times New Roman" w:hAnsi="Times New Roman" w:cs="Times New Roman"/>
        </w:rPr>
        <w:t>E</w:t>
      </w:r>
      <w:r w:rsidRPr="00203F5B">
        <w:rPr>
          <w:rFonts w:ascii="Times New Roman" w:hAnsi="Times New Roman" w:cs="Times New Roman"/>
        </w:rPr>
        <w:t>ucarestia che ci rende tutti fratelli, preghiamo il Signore perché aiuti le nostre comunità cristiane a pensare e a vivere la logica dell’accoglienza e della condivisione con i fratelli e le sorelle costretti per tanti motivi a lasciare il loro paese.</w:t>
      </w:r>
    </w:p>
    <w:p w:rsidR="00BE1161" w:rsidRPr="00203F5B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 </w:t>
      </w:r>
      <w:r w:rsidRPr="00203F5B">
        <w:rPr>
          <w:rFonts w:ascii="Times New Roman" w:hAnsi="Times New Roman" w:cs="Times New Roman"/>
          <w:b/>
        </w:rPr>
        <w:t>ATTO PENITENZIALE</w:t>
      </w:r>
      <w:r w:rsidRPr="00203F5B">
        <w:rPr>
          <w:rFonts w:ascii="Times New Roman" w:hAnsi="Times New Roman" w:cs="Times New Roman"/>
        </w:rPr>
        <w:t xml:space="preserve">: </w:t>
      </w:r>
    </w:p>
    <w:p w:rsidR="00BE1161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Signore Gesù, che nella vita sei stato migrante, abbi pietà di noi. </w:t>
      </w:r>
    </w:p>
    <w:p w:rsidR="00BE1161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Cristo Gesù, che da bambino hai conosciuto la tristezza della fuga e dell’esilio, abbi pietà di noi. </w:t>
      </w:r>
    </w:p>
    <w:p w:rsidR="00BE1161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>Signore Gesù, che hai vissuto l’essere straniero in mezzo ai tuoi, abbi pietà di noi.</w:t>
      </w:r>
    </w:p>
    <w:p w:rsidR="00BE1161" w:rsidRPr="00203F5B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  <w:b/>
        </w:rPr>
        <w:t xml:space="preserve"> INTRODUZIONE ALLE LETTURE</w:t>
      </w:r>
      <w:r w:rsidRPr="00203F5B">
        <w:rPr>
          <w:rFonts w:ascii="Times New Roman" w:hAnsi="Times New Roman" w:cs="Times New Roman"/>
        </w:rPr>
        <w:t>:</w:t>
      </w:r>
    </w:p>
    <w:p w:rsidR="00BE1161" w:rsidRPr="00203F5B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 </w:t>
      </w:r>
      <w:r w:rsidRPr="00203F5B">
        <w:rPr>
          <w:rFonts w:ascii="Times New Roman" w:hAnsi="Times New Roman" w:cs="Times New Roman"/>
          <w:b/>
        </w:rPr>
        <w:t>Prima lettura</w:t>
      </w:r>
      <w:r w:rsidRPr="00203F5B">
        <w:rPr>
          <w:rFonts w:ascii="Times New Roman" w:hAnsi="Times New Roman" w:cs="Times New Roman"/>
        </w:rPr>
        <w:t xml:space="preserve">: </w:t>
      </w:r>
    </w:p>
    <w:p w:rsidR="00BE1161" w:rsidRPr="00203F5B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>Il Servo del Signore è chiamato a manifestare la gloria di Dio nel mondo intero. Profughi, esuli e immigrati sono anch’essi destinatari della salvezza.</w:t>
      </w:r>
    </w:p>
    <w:p w:rsidR="00BE1161" w:rsidRPr="00203F5B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  <w:b/>
        </w:rPr>
        <w:t xml:space="preserve"> Seconda lettura</w:t>
      </w:r>
      <w:r w:rsidRPr="00203F5B">
        <w:rPr>
          <w:rFonts w:ascii="Times New Roman" w:hAnsi="Times New Roman" w:cs="Times New Roman"/>
        </w:rPr>
        <w:t xml:space="preserve">: </w:t>
      </w:r>
    </w:p>
    <w:p w:rsidR="00BE1161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Ogni membro del popolo di Dio è chiamato a partecipare alla santità di Dio e quindi a condividere il suo amore per tutti. </w:t>
      </w:r>
    </w:p>
    <w:p w:rsidR="004B3C7C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  <w:b/>
        </w:rPr>
        <w:t>Vangelo</w:t>
      </w:r>
      <w:r w:rsidRPr="00203F5B">
        <w:rPr>
          <w:rFonts w:ascii="Times New Roman" w:hAnsi="Times New Roman" w:cs="Times New Roman"/>
        </w:rPr>
        <w:t xml:space="preserve">: </w:t>
      </w:r>
    </w:p>
    <w:p w:rsidR="00BE1161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Giovanni il Battista presenta Gesù come l’agnello di Dio </w:t>
      </w:r>
      <w:r w:rsidR="00BE1161" w:rsidRPr="00203F5B">
        <w:rPr>
          <w:rFonts w:ascii="Times New Roman" w:hAnsi="Times New Roman" w:cs="Times New Roman"/>
        </w:rPr>
        <w:t>che toglie i peccati del mondo;</w:t>
      </w:r>
      <w:r w:rsidRPr="00203F5B">
        <w:rPr>
          <w:rFonts w:ascii="Times New Roman" w:hAnsi="Times New Roman" w:cs="Times New Roman"/>
        </w:rPr>
        <w:t xml:space="preserve"> </w:t>
      </w:r>
      <w:r w:rsidR="00BE1161" w:rsidRPr="00203F5B">
        <w:rPr>
          <w:rFonts w:ascii="Times New Roman" w:hAnsi="Times New Roman" w:cs="Times New Roman"/>
        </w:rPr>
        <w:t>fra questi</w:t>
      </w:r>
      <w:r w:rsidRPr="00203F5B">
        <w:rPr>
          <w:rFonts w:ascii="Times New Roman" w:hAnsi="Times New Roman" w:cs="Times New Roman"/>
        </w:rPr>
        <w:t xml:space="preserve"> ci sono anche le ingiustizie e le guerre che provocano la fuga di tante persone dalla loro patria e la ritrosia di altri a soccorrerli. </w:t>
      </w:r>
    </w:p>
    <w:p w:rsidR="00BE1161" w:rsidRPr="00203F5B" w:rsidRDefault="002E001B">
      <w:pPr>
        <w:rPr>
          <w:rFonts w:ascii="Times New Roman" w:hAnsi="Times New Roman" w:cs="Times New Roman"/>
          <w:b/>
        </w:rPr>
      </w:pPr>
      <w:r w:rsidRPr="00203F5B">
        <w:rPr>
          <w:rFonts w:ascii="Times New Roman" w:hAnsi="Times New Roman" w:cs="Times New Roman"/>
          <w:b/>
        </w:rPr>
        <w:t>TRACCIA PER L’OMELIA</w:t>
      </w:r>
    </w:p>
    <w:p w:rsidR="00BE1161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 Dopo il tempo del Natale, viene proposto questo brano evangelico tratto dalla tradizione giovannea, anche se la guida primaria di quest’anno è il vangelo di Matteo. Sono testi che nascono da un ambiente ebraico che ha accettato Gesù, lo straniero (cfr. </w:t>
      </w:r>
      <w:proofErr w:type="spellStart"/>
      <w:r w:rsidRPr="00203F5B">
        <w:rPr>
          <w:rFonts w:ascii="Times New Roman" w:hAnsi="Times New Roman" w:cs="Times New Roman"/>
        </w:rPr>
        <w:t>Gv</w:t>
      </w:r>
      <w:proofErr w:type="spellEnd"/>
      <w:r w:rsidRPr="00203F5B">
        <w:rPr>
          <w:rFonts w:ascii="Times New Roman" w:hAnsi="Times New Roman" w:cs="Times New Roman"/>
        </w:rPr>
        <w:t xml:space="preserve"> 19, 9)</w:t>
      </w:r>
      <w:r w:rsidR="00BE1161" w:rsidRPr="00203F5B">
        <w:rPr>
          <w:rFonts w:ascii="Times New Roman" w:hAnsi="Times New Roman" w:cs="Times New Roman"/>
        </w:rPr>
        <w:t>,</w:t>
      </w:r>
      <w:r w:rsidRPr="00203F5B">
        <w:rPr>
          <w:rFonts w:ascii="Times New Roman" w:hAnsi="Times New Roman" w:cs="Times New Roman"/>
        </w:rPr>
        <w:t xml:space="preserve"> che parlava un </w:t>
      </w:r>
      <w:r w:rsidRPr="00203F5B">
        <w:rPr>
          <w:rFonts w:ascii="Times New Roman" w:hAnsi="Times New Roman" w:cs="Times New Roman"/>
          <w:i/>
        </w:rPr>
        <w:t>“linguaggio duro, difficile da capire</w:t>
      </w:r>
      <w:r w:rsidRPr="00203F5B">
        <w:rPr>
          <w:rFonts w:ascii="Times New Roman" w:hAnsi="Times New Roman" w:cs="Times New Roman"/>
        </w:rPr>
        <w:t>” (</w:t>
      </w:r>
      <w:proofErr w:type="spellStart"/>
      <w:r w:rsidRPr="00203F5B">
        <w:rPr>
          <w:rFonts w:ascii="Times New Roman" w:hAnsi="Times New Roman" w:cs="Times New Roman"/>
        </w:rPr>
        <w:t>Gv</w:t>
      </w:r>
      <w:proofErr w:type="spellEnd"/>
      <w:r w:rsidRPr="00203F5B">
        <w:rPr>
          <w:rFonts w:ascii="Times New Roman" w:hAnsi="Times New Roman" w:cs="Times New Roman"/>
        </w:rPr>
        <w:t xml:space="preserve"> 6, 60). Qui c’è tutta l’esperienza di un popolo che attende il messia e che lo </w:t>
      </w:r>
      <w:r w:rsidR="00136948" w:rsidRPr="00203F5B">
        <w:rPr>
          <w:rFonts w:ascii="Times New Roman" w:hAnsi="Times New Roman" w:cs="Times New Roman"/>
        </w:rPr>
        <w:t xml:space="preserve">trova </w:t>
      </w:r>
      <w:r w:rsidRPr="00203F5B">
        <w:rPr>
          <w:rFonts w:ascii="Times New Roman" w:hAnsi="Times New Roman" w:cs="Times New Roman"/>
        </w:rPr>
        <w:t>nella persona di Gesù come compimento della storia della salvezza.</w:t>
      </w:r>
    </w:p>
    <w:p w:rsidR="00701FE8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 Il Vangelo si apre con una testimonianza, quella di Giovanni il Battista: “</w:t>
      </w:r>
      <w:r w:rsidRPr="00203F5B">
        <w:rPr>
          <w:rFonts w:ascii="Times New Roman" w:hAnsi="Times New Roman" w:cs="Times New Roman"/>
          <w:i/>
        </w:rPr>
        <w:t>Ecco l’agnello di Dio</w:t>
      </w:r>
      <w:r w:rsidRPr="00203F5B">
        <w:rPr>
          <w:rFonts w:ascii="Times New Roman" w:hAnsi="Times New Roman" w:cs="Times New Roman"/>
        </w:rPr>
        <w:t xml:space="preserve">!” </w:t>
      </w:r>
      <w:r w:rsidR="004860E1" w:rsidRPr="00203F5B">
        <w:rPr>
          <w:rFonts w:ascii="Times New Roman" w:hAnsi="Times New Roman" w:cs="Times New Roman"/>
        </w:rPr>
        <w:t>N</w:t>
      </w:r>
      <w:r w:rsidRPr="00203F5B">
        <w:rPr>
          <w:rFonts w:ascii="Times New Roman" w:hAnsi="Times New Roman" w:cs="Times New Roman"/>
        </w:rPr>
        <w:t>el testo greco è usato</w:t>
      </w:r>
      <w:r w:rsidR="004860E1" w:rsidRPr="00203F5B">
        <w:rPr>
          <w:rFonts w:ascii="Times New Roman" w:hAnsi="Times New Roman" w:cs="Times New Roman"/>
        </w:rPr>
        <w:t xml:space="preserve"> più incisivamente </w:t>
      </w:r>
      <w:r w:rsidRPr="00203F5B">
        <w:rPr>
          <w:rFonts w:ascii="Times New Roman" w:hAnsi="Times New Roman" w:cs="Times New Roman"/>
        </w:rPr>
        <w:t xml:space="preserve"> il verbo Ιδε, </w:t>
      </w:r>
      <w:r w:rsidR="004860E1" w:rsidRPr="00203F5B">
        <w:rPr>
          <w:rFonts w:ascii="Times New Roman" w:hAnsi="Times New Roman" w:cs="Times New Roman"/>
        </w:rPr>
        <w:t xml:space="preserve">che significa </w:t>
      </w:r>
      <w:r w:rsidRPr="00203F5B">
        <w:rPr>
          <w:rFonts w:ascii="Times New Roman" w:hAnsi="Times New Roman" w:cs="Times New Roman"/>
        </w:rPr>
        <w:t xml:space="preserve">“Guarda, </w:t>
      </w:r>
      <w:proofErr w:type="spellStart"/>
      <w:r w:rsidRPr="00203F5B">
        <w:rPr>
          <w:rFonts w:ascii="Times New Roman" w:hAnsi="Times New Roman" w:cs="Times New Roman"/>
        </w:rPr>
        <w:t>vedi…</w:t>
      </w:r>
      <w:proofErr w:type="spellEnd"/>
      <w:r w:rsidRPr="00203F5B">
        <w:rPr>
          <w:rFonts w:ascii="Times New Roman" w:hAnsi="Times New Roman" w:cs="Times New Roman"/>
        </w:rPr>
        <w:t xml:space="preserve"> l’agnello di Dio”</w:t>
      </w:r>
      <w:r w:rsidR="004860E1" w:rsidRPr="00203F5B">
        <w:rPr>
          <w:rFonts w:ascii="Times New Roman" w:hAnsi="Times New Roman" w:cs="Times New Roman"/>
        </w:rPr>
        <w:t>.</w:t>
      </w:r>
      <w:r w:rsidRPr="00203F5B">
        <w:rPr>
          <w:rFonts w:ascii="Times New Roman" w:hAnsi="Times New Roman" w:cs="Times New Roman"/>
        </w:rPr>
        <w:t xml:space="preserve"> </w:t>
      </w:r>
      <w:r w:rsidR="004860E1" w:rsidRPr="00203F5B">
        <w:rPr>
          <w:rFonts w:ascii="Times New Roman" w:hAnsi="Times New Roman" w:cs="Times New Roman"/>
        </w:rPr>
        <w:t>Il verbo sottende</w:t>
      </w:r>
      <w:r w:rsidRPr="00203F5B">
        <w:rPr>
          <w:rFonts w:ascii="Times New Roman" w:hAnsi="Times New Roman" w:cs="Times New Roman"/>
        </w:rPr>
        <w:t xml:space="preserve"> uno sguardo che </w:t>
      </w:r>
      <w:r w:rsidR="004860E1" w:rsidRPr="00203F5B">
        <w:rPr>
          <w:rFonts w:ascii="Times New Roman" w:hAnsi="Times New Roman" w:cs="Times New Roman"/>
        </w:rPr>
        <w:t xml:space="preserve">penetra </w:t>
      </w:r>
      <w:r w:rsidRPr="00203F5B">
        <w:rPr>
          <w:rFonts w:ascii="Times New Roman" w:hAnsi="Times New Roman" w:cs="Times New Roman"/>
        </w:rPr>
        <w:t xml:space="preserve">quella realtà </w:t>
      </w:r>
      <w:r w:rsidR="004860E1" w:rsidRPr="00203F5B">
        <w:rPr>
          <w:rFonts w:ascii="Times New Roman" w:hAnsi="Times New Roman" w:cs="Times New Roman"/>
        </w:rPr>
        <w:t xml:space="preserve">in profondità cogliendola </w:t>
      </w:r>
      <w:r w:rsidRPr="00203F5B">
        <w:rPr>
          <w:rFonts w:ascii="Times New Roman" w:hAnsi="Times New Roman" w:cs="Times New Roman"/>
        </w:rPr>
        <w:t xml:space="preserve">nel suo compimento. </w:t>
      </w:r>
      <w:r w:rsidR="00701FE8" w:rsidRPr="00203F5B">
        <w:rPr>
          <w:rFonts w:ascii="Times New Roman" w:hAnsi="Times New Roman" w:cs="Times New Roman"/>
        </w:rPr>
        <w:t>L’agnello indicato si compirà in</w:t>
      </w:r>
      <w:r w:rsidRPr="00203F5B">
        <w:rPr>
          <w:rFonts w:ascii="Times New Roman" w:hAnsi="Times New Roman" w:cs="Times New Roman"/>
        </w:rPr>
        <w:t xml:space="preserve"> quel personaggio futuro che è davanti a loro. Perché si dice “</w:t>
      </w:r>
      <w:r w:rsidRPr="00203F5B">
        <w:rPr>
          <w:rFonts w:ascii="Times New Roman" w:hAnsi="Times New Roman" w:cs="Times New Roman"/>
          <w:i/>
        </w:rPr>
        <w:t>Ecco l’agnello di Dio</w:t>
      </w:r>
      <w:r w:rsidRPr="00203F5B">
        <w:rPr>
          <w:rFonts w:ascii="Times New Roman" w:hAnsi="Times New Roman" w:cs="Times New Roman"/>
        </w:rPr>
        <w:t>”? … non è la vicenda dell’esodo pasquale del popolo d’Israele? L’agnello è il primo simbolo della salvezza, della liberazione del popolo dalla schiavitù. “</w:t>
      </w:r>
      <w:r w:rsidRPr="00203F5B">
        <w:rPr>
          <w:rFonts w:ascii="Times New Roman" w:hAnsi="Times New Roman" w:cs="Times New Roman"/>
          <w:i/>
        </w:rPr>
        <w:t>Io non lo conoscevo, ma sono venuto perché egli fosse manifestato”</w:t>
      </w:r>
      <w:r w:rsidRPr="00203F5B">
        <w:rPr>
          <w:rFonts w:ascii="Times New Roman" w:hAnsi="Times New Roman" w:cs="Times New Roman"/>
        </w:rPr>
        <w:t xml:space="preserve">. Se guardiamo il testo Gesù è un personaggio assente, è il referente di un dialogo anche se non </w:t>
      </w:r>
      <w:r w:rsidRPr="00203F5B">
        <w:rPr>
          <w:rFonts w:ascii="Times New Roman" w:hAnsi="Times New Roman" w:cs="Times New Roman"/>
        </w:rPr>
        <w:lastRenderedPageBreak/>
        <w:t xml:space="preserve">è ancora il protagonista, … è un personaggio di cui si parla. Siamo presso il </w:t>
      </w:r>
      <w:r w:rsidR="00701FE8" w:rsidRPr="00203F5B">
        <w:rPr>
          <w:rFonts w:ascii="Times New Roman" w:hAnsi="Times New Roman" w:cs="Times New Roman"/>
        </w:rPr>
        <w:t xml:space="preserve">fiume </w:t>
      </w:r>
      <w:r w:rsidRPr="00203F5B">
        <w:rPr>
          <w:rFonts w:ascii="Times New Roman" w:hAnsi="Times New Roman" w:cs="Times New Roman"/>
        </w:rPr>
        <w:t xml:space="preserve">Giordano, nel tempo del compimento, e </w:t>
      </w:r>
      <w:r w:rsidR="00701FE8" w:rsidRPr="00203F5B">
        <w:rPr>
          <w:rFonts w:ascii="Times New Roman" w:hAnsi="Times New Roman" w:cs="Times New Roman"/>
        </w:rPr>
        <w:t>questo</w:t>
      </w:r>
      <w:r w:rsidRPr="00203F5B">
        <w:rPr>
          <w:rFonts w:ascii="Times New Roman" w:hAnsi="Times New Roman" w:cs="Times New Roman"/>
        </w:rPr>
        <w:t xml:space="preserve"> è rappresentato dalla vicenda di Gesù che si innesta in quella antichissima storia pasquale. </w:t>
      </w:r>
    </w:p>
    <w:p w:rsidR="00701FE8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Cos’è questa testimonianza: “Guarda”! è un imperativo, è una visione a distanza, … non è un consiglio ed è detto dall’ultimo dei profeti (il Battista), colui che riassume tutta la storia precedente, quasi a dire che tutto il cammino precedente trova il suo rappresentante profetico in Giovanni il Battista, il quale dice : “Guarda, vedi, osserva!”. </w:t>
      </w:r>
    </w:p>
    <w:p w:rsidR="00701FE8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>Questo agnello sta davanti a noi: guarda, punta, orienta lo sguardo! Quest</w:t>
      </w:r>
      <w:r w:rsidR="00701FE8" w:rsidRPr="00203F5B">
        <w:rPr>
          <w:rFonts w:ascii="Times New Roman" w:hAnsi="Times New Roman" w:cs="Times New Roman"/>
        </w:rPr>
        <w:t>a</w:t>
      </w:r>
      <w:r w:rsidRPr="00203F5B">
        <w:rPr>
          <w:rFonts w:ascii="Times New Roman" w:hAnsi="Times New Roman" w:cs="Times New Roman"/>
        </w:rPr>
        <w:t xml:space="preserve"> realtà è storia che si fa pedagogia per noi, per orientare il nostro cammino. È fondata su un vissuto, non su parole, su un vissuto dove Dio è il vero protagonista. </w:t>
      </w:r>
    </w:p>
    <w:p w:rsidR="00701FE8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>“</w:t>
      </w:r>
      <w:proofErr w:type="spellStart"/>
      <w:r w:rsidRPr="00203F5B">
        <w:rPr>
          <w:rFonts w:ascii="Times New Roman" w:hAnsi="Times New Roman" w:cs="Times New Roman"/>
        </w:rPr>
        <w:t>Guarda…</w:t>
      </w:r>
      <w:proofErr w:type="spellEnd"/>
      <w:r w:rsidRPr="00203F5B">
        <w:rPr>
          <w:rFonts w:ascii="Times New Roman" w:hAnsi="Times New Roman" w:cs="Times New Roman"/>
        </w:rPr>
        <w:t xml:space="preserve"> L’agnello di Dio”, e l’agnello è una storia, una storia di liberazione. </w:t>
      </w:r>
    </w:p>
    <w:p w:rsidR="00701FE8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>È l’ “agnello di</w:t>
      </w:r>
      <w:r w:rsidR="00701FE8" w:rsidRPr="00203F5B">
        <w:rPr>
          <w:rFonts w:ascii="Times New Roman" w:hAnsi="Times New Roman" w:cs="Times New Roman"/>
        </w:rPr>
        <w:t xml:space="preserve"> Dio”, un agnello in mano a Dio.</w:t>
      </w:r>
      <w:r w:rsidRPr="00203F5B">
        <w:rPr>
          <w:rFonts w:ascii="Times New Roman" w:hAnsi="Times New Roman" w:cs="Times New Roman"/>
        </w:rPr>
        <w:t xml:space="preserve"> </w:t>
      </w:r>
      <w:r w:rsidR="00701FE8" w:rsidRPr="00203F5B">
        <w:rPr>
          <w:rFonts w:ascii="Times New Roman" w:hAnsi="Times New Roman" w:cs="Times New Roman"/>
        </w:rPr>
        <w:t>L</w:t>
      </w:r>
      <w:r w:rsidRPr="00203F5B">
        <w:rPr>
          <w:rFonts w:ascii="Times New Roman" w:hAnsi="Times New Roman" w:cs="Times New Roman"/>
        </w:rPr>
        <w:t>u</w:t>
      </w:r>
      <w:r w:rsidR="00701FE8" w:rsidRPr="00203F5B">
        <w:rPr>
          <w:rFonts w:ascii="Times New Roman" w:hAnsi="Times New Roman" w:cs="Times New Roman"/>
        </w:rPr>
        <w:t>i stesso lo assume come simbolo;</w:t>
      </w:r>
      <w:r w:rsidRPr="00203F5B">
        <w:rPr>
          <w:rFonts w:ascii="Times New Roman" w:hAnsi="Times New Roman" w:cs="Times New Roman"/>
        </w:rPr>
        <w:t xml:space="preserve"> è sua proprietà. In lui, è presente fino in fondo Dio con la sua opera, è il suo Figlio! </w:t>
      </w:r>
    </w:p>
    <w:p w:rsidR="00701FE8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Ιδε, guarda in questa prospettiva, guarda questo personaggio, </w:t>
      </w:r>
      <w:r w:rsidR="00701FE8" w:rsidRPr="00203F5B">
        <w:rPr>
          <w:rFonts w:ascii="Times New Roman" w:hAnsi="Times New Roman" w:cs="Times New Roman"/>
        </w:rPr>
        <w:t xml:space="preserve">per </w:t>
      </w:r>
      <w:r w:rsidRPr="00203F5B">
        <w:rPr>
          <w:rFonts w:ascii="Times New Roman" w:hAnsi="Times New Roman" w:cs="Times New Roman"/>
        </w:rPr>
        <w:t xml:space="preserve">non perderlo mai di vista! </w:t>
      </w:r>
    </w:p>
    <w:p w:rsidR="00F57626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Un brano del </w:t>
      </w:r>
      <w:r w:rsidR="00701FE8" w:rsidRPr="00203F5B">
        <w:rPr>
          <w:rFonts w:ascii="Times New Roman" w:hAnsi="Times New Roman" w:cs="Times New Roman"/>
          <w:b/>
        </w:rPr>
        <w:t>V</w:t>
      </w:r>
      <w:r w:rsidRPr="00203F5B">
        <w:rPr>
          <w:rFonts w:ascii="Times New Roman" w:hAnsi="Times New Roman" w:cs="Times New Roman"/>
          <w:b/>
        </w:rPr>
        <w:t xml:space="preserve">angelo </w:t>
      </w:r>
      <w:r w:rsidRPr="00203F5B">
        <w:rPr>
          <w:rFonts w:ascii="Times New Roman" w:hAnsi="Times New Roman" w:cs="Times New Roman"/>
        </w:rPr>
        <w:t>questo, che ci aiuta a tratteggiare il fenomeno della migrazione, in modo particolare quella dei “</w:t>
      </w:r>
      <w:r w:rsidR="00701FE8" w:rsidRPr="00203F5B">
        <w:rPr>
          <w:rFonts w:ascii="Times New Roman" w:hAnsi="Times New Roman" w:cs="Times New Roman"/>
          <w:i/>
        </w:rPr>
        <w:t>Migranti minorenni, vulnerabili</w:t>
      </w:r>
      <w:r w:rsidRPr="00203F5B">
        <w:rPr>
          <w:rFonts w:ascii="Times New Roman" w:hAnsi="Times New Roman" w:cs="Times New Roman"/>
          <w:i/>
        </w:rPr>
        <w:t xml:space="preserve"> e senza voce</w:t>
      </w:r>
      <w:r w:rsidRPr="00203F5B">
        <w:rPr>
          <w:rFonts w:ascii="Times New Roman" w:hAnsi="Times New Roman" w:cs="Times New Roman"/>
        </w:rPr>
        <w:t>” per i quali Papa Francesco chiede “</w:t>
      </w:r>
      <w:r w:rsidRPr="00203F5B">
        <w:rPr>
          <w:rFonts w:ascii="Times New Roman" w:hAnsi="Times New Roman" w:cs="Times New Roman"/>
          <w:i/>
        </w:rPr>
        <w:t>protezione, integrazione e soluzioni durature</w:t>
      </w:r>
      <w:r w:rsidRPr="00203F5B">
        <w:rPr>
          <w:rFonts w:ascii="Times New Roman" w:hAnsi="Times New Roman" w:cs="Times New Roman"/>
        </w:rPr>
        <w:t xml:space="preserve">”. </w:t>
      </w:r>
    </w:p>
    <w:p w:rsidR="00F57626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Guardare, vedere in modo profondo la realtà migratoria che stiamo vivendo, perché più che un problema, è un’opportunità che come singoli e come comunità ci è suggerita. </w:t>
      </w:r>
    </w:p>
    <w:p w:rsidR="00F57626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Questa attenzione il Pontefice la chiede a noi </w:t>
      </w:r>
      <w:r w:rsidR="00F57626" w:rsidRPr="00203F5B">
        <w:rPr>
          <w:rFonts w:ascii="Times New Roman" w:hAnsi="Times New Roman" w:cs="Times New Roman"/>
        </w:rPr>
        <w:t>C</w:t>
      </w:r>
      <w:r w:rsidRPr="00203F5B">
        <w:rPr>
          <w:rFonts w:ascii="Times New Roman" w:hAnsi="Times New Roman" w:cs="Times New Roman"/>
        </w:rPr>
        <w:t>hiesa, incoraggiando a riconoscere “</w:t>
      </w:r>
      <w:r w:rsidRPr="00203F5B">
        <w:rPr>
          <w:rFonts w:ascii="Times New Roman" w:hAnsi="Times New Roman" w:cs="Times New Roman"/>
          <w:i/>
        </w:rPr>
        <w:t>il disegno di Dio anche in questo fenomeno, con la certezza che nessuno è straniero nella comunità cristiana</w:t>
      </w:r>
      <w:r w:rsidR="00F57626" w:rsidRPr="00203F5B">
        <w:rPr>
          <w:rFonts w:ascii="Times New Roman" w:hAnsi="Times New Roman" w:cs="Times New Roman"/>
        </w:rPr>
        <w:t>”.</w:t>
      </w:r>
      <w:r w:rsidRPr="00203F5B">
        <w:rPr>
          <w:rFonts w:ascii="Times New Roman" w:hAnsi="Times New Roman" w:cs="Times New Roman"/>
        </w:rPr>
        <w:t xml:space="preserve"> </w:t>
      </w:r>
      <w:r w:rsidR="00F57626" w:rsidRPr="00203F5B">
        <w:rPr>
          <w:rFonts w:ascii="Times New Roman" w:hAnsi="Times New Roman" w:cs="Times New Roman"/>
        </w:rPr>
        <w:t>O</w:t>
      </w:r>
      <w:r w:rsidRPr="00203F5B">
        <w:rPr>
          <w:rFonts w:ascii="Times New Roman" w:hAnsi="Times New Roman" w:cs="Times New Roman"/>
        </w:rPr>
        <w:t>gni comunità cristiana è</w:t>
      </w:r>
      <w:r w:rsidR="00F57626" w:rsidRPr="00203F5B">
        <w:rPr>
          <w:rFonts w:ascii="Times New Roman" w:hAnsi="Times New Roman" w:cs="Times New Roman"/>
        </w:rPr>
        <w:t>, infatti, realtà che nasce da</w:t>
      </w:r>
      <w:r w:rsidRPr="00203F5B">
        <w:rPr>
          <w:rFonts w:ascii="Times New Roman" w:hAnsi="Times New Roman" w:cs="Times New Roman"/>
        </w:rPr>
        <w:t>ll’amore del Dio Trinità e</w:t>
      </w:r>
      <w:r w:rsidR="00F57626" w:rsidRPr="00203F5B">
        <w:rPr>
          <w:rFonts w:ascii="Times New Roman" w:hAnsi="Times New Roman" w:cs="Times New Roman"/>
        </w:rPr>
        <w:t>d è</w:t>
      </w:r>
      <w:r w:rsidRPr="00203F5B">
        <w:rPr>
          <w:rFonts w:ascii="Times New Roman" w:hAnsi="Times New Roman" w:cs="Times New Roman"/>
        </w:rPr>
        <w:t xml:space="preserve"> comunione degli uomini, riuniti per grazia, come ci ricorda l’apostolo Paolo nella </w:t>
      </w:r>
      <w:r w:rsidRPr="00203F5B">
        <w:rPr>
          <w:rFonts w:ascii="Times New Roman" w:hAnsi="Times New Roman" w:cs="Times New Roman"/>
          <w:b/>
        </w:rPr>
        <w:t>seconda lettura</w:t>
      </w:r>
      <w:r w:rsidR="00F57626" w:rsidRPr="00203F5B">
        <w:rPr>
          <w:rFonts w:ascii="Times New Roman" w:hAnsi="Times New Roman" w:cs="Times New Roman"/>
        </w:rPr>
        <w:t>. N</w:t>
      </w:r>
      <w:r w:rsidRPr="00203F5B">
        <w:rPr>
          <w:rFonts w:ascii="Times New Roman" w:hAnsi="Times New Roman" w:cs="Times New Roman"/>
        </w:rPr>
        <w:t xml:space="preserve">essuno di noi si è scelto per formare la comunità cristiana in cui vive. Per questo dobbiamo leggere la nostra storia odierna </w:t>
      </w:r>
      <w:r w:rsidR="00F57626" w:rsidRPr="00203F5B">
        <w:rPr>
          <w:rFonts w:ascii="Times New Roman" w:hAnsi="Times New Roman" w:cs="Times New Roman"/>
        </w:rPr>
        <w:t xml:space="preserve">di comunità cristiana nel segno della </w:t>
      </w:r>
      <w:r w:rsidRPr="00203F5B">
        <w:rPr>
          <w:rFonts w:ascii="Times New Roman" w:hAnsi="Times New Roman" w:cs="Times New Roman"/>
        </w:rPr>
        <w:t xml:space="preserve"> profezia, come</w:t>
      </w:r>
      <w:r w:rsidR="00F57626" w:rsidRPr="00203F5B">
        <w:rPr>
          <w:rFonts w:ascii="Times New Roman" w:hAnsi="Times New Roman" w:cs="Times New Roman"/>
        </w:rPr>
        <w:t xml:space="preserve"> ci</w:t>
      </w:r>
      <w:r w:rsidRPr="00203F5B">
        <w:rPr>
          <w:rFonts w:ascii="Times New Roman" w:hAnsi="Times New Roman" w:cs="Times New Roman"/>
        </w:rPr>
        <w:t xml:space="preserve"> ricorda Papa Francesco: “…</w:t>
      </w:r>
      <w:r w:rsidRPr="00203F5B">
        <w:rPr>
          <w:rFonts w:ascii="Times New Roman" w:hAnsi="Times New Roman" w:cs="Times New Roman"/>
          <w:i/>
        </w:rPr>
        <w:t>è proprio il fuoco dello Spirito Santo che ci porta a farci prossimi degli altri, dei bisognosi, di tante miserie umane, di tanti problemi, dei rifugiati, dei profughi…”</w:t>
      </w:r>
      <w:r w:rsidRPr="00203F5B">
        <w:rPr>
          <w:rFonts w:ascii="Times New Roman" w:hAnsi="Times New Roman" w:cs="Times New Roman"/>
        </w:rPr>
        <w:t xml:space="preserve"> (Angelus, domenica 14 agosto 2016).</w:t>
      </w:r>
    </w:p>
    <w:p w:rsidR="00DD4D5B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 Il </w:t>
      </w:r>
      <w:r w:rsidR="00F57626" w:rsidRPr="00203F5B">
        <w:rPr>
          <w:rFonts w:ascii="Times New Roman" w:hAnsi="Times New Roman" w:cs="Times New Roman"/>
        </w:rPr>
        <w:t>Santo Padre,</w:t>
      </w:r>
      <w:r w:rsidRPr="00203F5B">
        <w:rPr>
          <w:rFonts w:ascii="Times New Roman" w:hAnsi="Times New Roman" w:cs="Times New Roman"/>
        </w:rPr>
        <w:t xml:space="preserve"> nel messaggio per l’odierna giornata delle migrazioni, ha ben chiaro il dramma della migrazione, </w:t>
      </w:r>
      <w:r w:rsidR="00F57626" w:rsidRPr="00203F5B">
        <w:rPr>
          <w:rFonts w:ascii="Times New Roman" w:hAnsi="Times New Roman" w:cs="Times New Roman"/>
        </w:rPr>
        <w:t>quando dice</w:t>
      </w:r>
      <w:r w:rsidRPr="00203F5B">
        <w:rPr>
          <w:rFonts w:ascii="Times New Roman" w:hAnsi="Times New Roman" w:cs="Times New Roman"/>
        </w:rPr>
        <w:t>: “</w:t>
      </w:r>
      <w:r w:rsidRPr="00203F5B">
        <w:rPr>
          <w:rFonts w:ascii="Times New Roman" w:hAnsi="Times New Roman" w:cs="Times New Roman"/>
          <w:i/>
        </w:rPr>
        <w:t>Non si tratta solo di persone in cerca di un lavoro dignitoso o di migliori condizioni di vita, ma anche di uomini e donne, anziani e bambini che sono costretti ad abbandonare le loro case con la speranza di salvarsi e di trovare altrove pace e sicurezza</w:t>
      </w:r>
      <w:r w:rsidRPr="00203F5B">
        <w:rPr>
          <w:rFonts w:ascii="Times New Roman" w:hAnsi="Times New Roman" w:cs="Times New Roman"/>
        </w:rPr>
        <w:t xml:space="preserve">”. </w:t>
      </w:r>
      <w:r w:rsidR="00DD4D5B" w:rsidRPr="00203F5B">
        <w:rPr>
          <w:rFonts w:ascii="Times New Roman" w:hAnsi="Times New Roman" w:cs="Times New Roman"/>
        </w:rPr>
        <w:t xml:space="preserve">Come ancora ci ricorda Papa Francesco (Messaggio in occasione dei 35 anni del centro </w:t>
      </w:r>
      <w:proofErr w:type="spellStart"/>
      <w:r w:rsidR="00DD4D5B" w:rsidRPr="00203F5B">
        <w:rPr>
          <w:rFonts w:ascii="Times New Roman" w:hAnsi="Times New Roman" w:cs="Times New Roman"/>
        </w:rPr>
        <w:t>Astalli</w:t>
      </w:r>
      <w:proofErr w:type="spellEnd"/>
      <w:r w:rsidR="00DD4D5B" w:rsidRPr="00203F5B">
        <w:rPr>
          <w:rFonts w:ascii="Times New Roman" w:hAnsi="Times New Roman" w:cs="Times New Roman"/>
        </w:rPr>
        <w:t xml:space="preserve"> di Roma, 21 aprile 2016), a</w:t>
      </w:r>
      <w:r w:rsidRPr="00203F5B">
        <w:rPr>
          <w:rFonts w:ascii="Times New Roman" w:hAnsi="Times New Roman" w:cs="Times New Roman"/>
        </w:rPr>
        <w:t xml:space="preserve">dulti e bambini che vivono l’esperienza della migrazione, dell’essere profughi e esuli, sono la </w:t>
      </w:r>
      <w:r w:rsidR="00F57626" w:rsidRPr="00203F5B">
        <w:rPr>
          <w:rFonts w:ascii="Times New Roman" w:hAnsi="Times New Roman" w:cs="Times New Roman"/>
        </w:rPr>
        <w:t>‘</w:t>
      </w:r>
      <w:r w:rsidRPr="00203F5B">
        <w:rPr>
          <w:rFonts w:ascii="Times New Roman" w:hAnsi="Times New Roman" w:cs="Times New Roman"/>
        </w:rPr>
        <w:t>carne di Cristo</w:t>
      </w:r>
      <w:r w:rsidR="00F57626" w:rsidRPr="00203F5B">
        <w:rPr>
          <w:rFonts w:ascii="Times New Roman" w:hAnsi="Times New Roman" w:cs="Times New Roman"/>
        </w:rPr>
        <w:t>’</w:t>
      </w:r>
      <w:r w:rsidR="00DD4D5B" w:rsidRPr="00203F5B">
        <w:rPr>
          <w:rFonts w:ascii="Times New Roman" w:hAnsi="Times New Roman" w:cs="Times New Roman"/>
        </w:rPr>
        <w:t>. Non possiamo dimenticare che</w:t>
      </w:r>
      <w:r w:rsidRPr="00203F5B">
        <w:rPr>
          <w:rFonts w:ascii="Times New Roman" w:hAnsi="Times New Roman" w:cs="Times New Roman"/>
        </w:rPr>
        <w:t xml:space="preserve"> anche lui </w:t>
      </w:r>
      <w:r w:rsidR="00DD4D5B" w:rsidRPr="00203F5B">
        <w:rPr>
          <w:rFonts w:ascii="Times New Roman" w:hAnsi="Times New Roman" w:cs="Times New Roman"/>
        </w:rPr>
        <w:t xml:space="preserve">fu </w:t>
      </w:r>
      <w:r w:rsidRPr="00203F5B">
        <w:rPr>
          <w:rFonts w:ascii="Times New Roman" w:hAnsi="Times New Roman" w:cs="Times New Roman"/>
        </w:rPr>
        <w:t>rifugiato politico insieme a Maria e Giuseppe</w:t>
      </w:r>
      <w:r w:rsidR="00DD4D5B" w:rsidRPr="00203F5B">
        <w:rPr>
          <w:rFonts w:ascii="Times New Roman" w:hAnsi="Times New Roman" w:cs="Times New Roman"/>
        </w:rPr>
        <w:t>. In proposito il V</w:t>
      </w:r>
      <w:r w:rsidRPr="00203F5B">
        <w:rPr>
          <w:rFonts w:ascii="Times New Roman" w:hAnsi="Times New Roman" w:cs="Times New Roman"/>
        </w:rPr>
        <w:t>angelo annota: “</w:t>
      </w:r>
      <w:r w:rsidRPr="00203F5B">
        <w:rPr>
          <w:rFonts w:ascii="Times New Roman" w:hAnsi="Times New Roman" w:cs="Times New Roman"/>
          <w:i/>
        </w:rPr>
        <w:t>Non c’era posto per loro…”</w:t>
      </w:r>
      <w:r w:rsidRPr="00203F5B">
        <w:rPr>
          <w:rFonts w:ascii="Times New Roman" w:hAnsi="Times New Roman" w:cs="Times New Roman"/>
        </w:rPr>
        <w:t xml:space="preserve"> (Lc 2, 7). Di fronte a questo fenomeno epocale, che certo non è più un’emergenza, la Chiesa </w:t>
      </w:r>
      <w:r w:rsidR="00DD4D5B" w:rsidRPr="00203F5B">
        <w:rPr>
          <w:rFonts w:ascii="Times New Roman" w:hAnsi="Times New Roman" w:cs="Times New Roman"/>
        </w:rPr>
        <w:t>mette in gioco</w:t>
      </w:r>
      <w:r w:rsidRPr="00203F5B">
        <w:rPr>
          <w:rFonts w:ascii="Times New Roman" w:hAnsi="Times New Roman" w:cs="Times New Roman"/>
        </w:rPr>
        <w:t xml:space="preserve"> la sua stessa fedeltà al Vangelo per “…</w:t>
      </w:r>
      <w:r w:rsidRPr="00203F5B">
        <w:rPr>
          <w:rFonts w:ascii="Times New Roman" w:hAnsi="Times New Roman" w:cs="Times New Roman"/>
          <w:i/>
        </w:rPr>
        <w:t>essere luce delle nazioni</w:t>
      </w:r>
      <w:r w:rsidRPr="00203F5B">
        <w:rPr>
          <w:rFonts w:ascii="Times New Roman" w:hAnsi="Times New Roman" w:cs="Times New Roman"/>
        </w:rPr>
        <w:t xml:space="preserve">” (Is 49, 6), come ci ricorda il Profeta Isaia nella </w:t>
      </w:r>
      <w:r w:rsidRPr="00203F5B">
        <w:rPr>
          <w:rFonts w:ascii="Times New Roman" w:hAnsi="Times New Roman" w:cs="Times New Roman"/>
          <w:b/>
        </w:rPr>
        <w:t>prima lettura</w:t>
      </w:r>
      <w:r w:rsidRPr="00203F5B">
        <w:rPr>
          <w:rFonts w:ascii="Times New Roman" w:hAnsi="Times New Roman" w:cs="Times New Roman"/>
        </w:rPr>
        <w:t>, e ancora, nell’ “</w:t>
      </w:r>
      <w:r w:rsidRPr="00203F5B">
        <w:rPr>
          <w:rFonts w:ascii="Times New Roman" w:hAnsi="Times New Roman" w:cs="Times New Roman"/>
          <w:i/>
        </w:rPr>
        <w:t>introdurre in casa i miseri, senza tetto, … allora la tua luce sorgerà come l’aurora, … allora brillerà nelle tenebre la tua luce”</w:t>
      </w:r>
      <w:r w:rsidRPr="00203F5B">
        <w:rPr>
          <w:rFonts w:ascii="Times New Roman" w:hAnsi="Times New Roman" w:cs="Times New Roman"/>
        </w:rPr>
        <w:t xml:space="preserve"> (Is 58, 8. 10). </w:t>
      </w:r>
    </w:p>
    <w:p w:rsidR="00A41B97" w:rsidRPr="00203F5B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  <w:b/>
        </w:rPr>
        <w:t>PREGHIERA DEI FEDELI</w:t>
      </w:r>
      <w:r w:rsidRPr="00203F5B">
        <w:rPr>
          <w:rFonts w:ascii="Times New Roman" w:hAnsi="Times New Roman" w:cs="Times New Roman"/>
        </w:rPr>
        <w:t xml:space="preserve">: </w:t>
      </w:r>
    </w:p>
    <w:p w:rsidR="00A41B97" w:rsidRPr="00203F5B" w:rsidRDefault="002E001B" w:rsidP="004B3C7C">
      <w:pPr>
        <w:spacing w:after="120" w:line="240" w:lineRule="auto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Fratelli e sorelle in Gesù, l’agnello </w:t>
      </w:r>
      <w:r w:rsidR="00A41B97" w:rsidRPr="00203F5B">
        <w:rPr>
          <w:rFonts w:ascii="Times New Roman" w:hAnsi="Times New Roman" w:cs="Times New Roman"/>
        </w:rPr>
        <w:t xml:space="preserve">di Dio </w:t>
      </w:r>
      <w:r w:rsidRPr="00203F5B">
        <w:rPr>
          <w:rFonts w:ascii="Times New Roman" w:hAnsi="Times New Roman" w:cs="Times New Roman"/>
        </w:rPr>
        <w:t>che toglie il peccato del mondo, ciascuno di noi trova accoglienza, misericordia e salvezza. Preghiamo Dio, Padre di tutti gli uomini, perché apra il nostro cuore e la nostra mente a riconoscere la sua presenza nei tanti fratelli che hanno conosciuto e conoscono oggi la migrazione.</w:t>
      </w:r>
    </w:p>
    <w:p w:rsidR="00A41B97" w:rsidRPr="00203F5B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 Preghiamo dicendo: </w:t>
      </w:r>
      <w:r w:rsidRPr="00203F5B">
        <w:rPr>
          <w:rFonts w:ascii="Times New Roman" w:hAnsi="Times New Roman" w:cs="Times New Roman"/>
          <w:i/>
        </w:rPr>
        <w:t>Signore, donaci la gioia di saper accogliere</w:t>
      </w:r>
      <w:r w:rsidRPr="00203F5B">
        <w:rPr>
          <w:rFonts w:ascii="Times New Roman" w:hAnsi="Times New Roman" w:cs="Times New Roman"/>
        </w:rPr>
        <w:t xml:space="preserve">. </w:t>
      </w:r>
    </w:p>
    <w:p w:rsidR="00A41B97" w:rsidRPr="00203F5B" w:rsidRDefault="002E001B" w:rsidP="004B3C7C">
      <w:pPr>
        <w:spacing w:after="120" w:line="240" w:lineRule="auto"/>
        <w:ind w:left="284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1. Per il nostro Papa Francesco, perché la sua attenzione per gli ultimi e i poveri trovi solidale tutta la </w:t>
      </w:r>
      <w:r w:rsidR="00A41B97" w:rsidRPr="00203F5B">
        <w:rPr>
          <w:rFonts w:ascii="Times New Roman" w:hAnsi="Times New Roman" w:cs="Times New Roman"/>
        </w:rPr>
        <w:t>C</w:t>
      </w:r>
      <w:r w:rsidRPr="00203F5B">
        <w:rPr>
          <w:rFonts w:ascii="Times New Roman" w:hAnsi="Times New Roman" w:cs="Times New Roman"/>
        </w:rPr>
        <w:t>hiesa, che così si dimostra fedele al Vangelo e fa risplendere la sua luce nel mondo intero, preghiamo.</w:t>
      </w:r>
    </w:p>
    <w:p w:rsidR="00A41B97" w:rsidRPr="00203F5B" w:rsidRDefault="002E001B" w:rsidP="004B3C7C">
      <w:pPr>
        <w:spacing w:after="120" w:line="240" w:lineRule="auto"/>
        <w:ind w:left="284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 2. Per i profughi e gli esuli costretti a lasciare la loro patria, le loro sicurezze e le loro famiglie, perché le nostre comunità divengano luoghi di solidarietà, di dialogo e di rispetto delle diversità, preghiamo. </w:t>
      </w:r>
    </w:p>
    <w:p w:rsidR="00A41B97" w:rsidRPr="00203F5B" w:rsidRDefault="002E001B" w:rsidP="004B3C7C">
      <w:pPr>
        <w:spacing w:after="120" w:line="240" w:lineRule="auto"/>
        <w:ind w:left="284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lastRenderedPageBreak/>
        <w:t xml:space="preserve">3. Per i bambini e i ragazzi che sono costretti a vivere l’esperienza della migrazione, perché, sorretti dalla grazia di Dio, non cessino di sperare in un futuro migliore e trovino accoglienza e pieno riconoscimento dei propri diritti, preghiamo. </w:t>
      </w:r>
    </w:p>
    <w:p w:rsidR="00A41B97" w:rsidRPr="00203F5B" w:rsidRDefault="002E001B" w:rsidP="004B3C7C">
      <w:pPr>
        <w:spacing w:after="120" w:line="240" w:lineRule="auto"/>
        <w:ind w:left="284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4. Per i tanti fratelli italiani che hanno conosciuto la migrazione, perché il loro sacrifico e la loro testimonianza siano per ciascuno di noi motivo di sollecito incoraggiamento ad aprire lo sguardo sui nuovi orizzonti della migrazione, preghiamo. </w:t>
      </w:r>
    </w:p>
    <w:p w:rsidR="00A41B97" w:rsidRPr="00203F5B" w:rsidRDefault="002E001B" w:rsidP="004B3C7C">
      <w:pPr>
        <w:spacing w:after="120" w:line="240" w:lineRule="auto"/>
        <w:ind w:left="284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5. Per la gente del mare, per i naviganti e gli operatori dei porti, perché nella solitudine e nella lontananza dai loro cari non perdano mai la direzione verso Cristo, sole che non tramonta, preghiamo. </w:t>
      </w:r>
    </w:p>
    <w:p w:rsidR="00A41B97" w:rsidRPr="00203F5B" w:rsidRDefault="002E001B" w:rsidP="004B3C7C">
      <w:pPr>
        <w:spacing w:after="120" w:line="240" w:lineRule="auto"/>
        <w:ind w:left="284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6. </w:t>
      </w:r>
      <w:r w:rsidR="00A41B97" w:rsidRPr="00203F5B">
        <w:rPr>
          <w:rFonts w:ascii="Times New Roman" w:hAnsi="Times New Roman" w:cs="Times New Roman"/>
        </w:rPr>
        <w:t xml:space="preserve">Per i </w:t>
      </w:r>
      <w:proofErr w:type="spellStart"/>
      <w:r w:rsidR="00A41B97" w:rsidRPr="00203F5B">
        <w:rPr>
          <w:rFonts w:ascii="Times New Roman" w:hAnsi="Times New Roman" w:cs="Times New Roman"/>
        </w:rPr>
        <w:t>fieranti</w:t>
      </w:r>
      <w:proofErr w:type="spellEnd"/>
      <w:r w:rsidR="00A41B97" w:rsidRPr="00203F5B">
        <w:rPr>
          <w:rFonts w:ascii="Times New Roman" w:hAnsi="Times New Roman" w:cs="Times New Roman"/>
        </w:rPr>
        <w:t xml:space="preserve"> e la gente dello spettacolo viaggiante, perché ovunque si trovino a motivo del loro lavoro itinerante,</w:t>
      </w:r>
      <w:r w:rsidRPr="00203F5B">
        <w:rPr>
          <w:rFonts w:ascii="Times New Roman" w:hAnsi="Times New Roman" w:cs="Times New Roman"/>
        </w:rPr>
        <w:t xml:space="preserve"> possano vivere la loro testimonianza di fede, di amore e di servizio al </w:t>
      </w:r>
      <w:r w:rsidR="00A41B97" w:rsidRPr="00203F5B">
        <w:rPr>
          <w:rFonts w:ascii="Times New Roman" w:hAnsi="Times New Roman" w:cs="Times New Roman"/>
        </w:rPr>
        <w:t>V</w:t>
      </w:r>
      <w:r w:rsidRPr="00203F5B">
        <w:rPr>
          <w:rFonts w:ascii="Times New Roman" w:hAnsi="Times New Roman" w:cs="Times New Roman"/>
        </w:rPr>
        <w:t xml:space="preserve">angelo, portando a tutti gioia e festa, preghiamo. </w:t>
      </w:r>
    </w:p>
    <w:p w:rsidR="00A41B97" w:rsidRPr="00203F5B" w:rsidRDefault="002E001B" w:rsidP="004B3C7C">
      <w:pPr>
        <w:spacing w:after="120" w:line="240" w:lineRule="auto"/>
        <w:ind w:left="284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>7. Per i</w:t>
      </w:r>
      <w:r w:rsidR="00203F5B" w:rsidRPr="00203F5B">
        <w:rPr>
          <w:rFonts w:ascii="Times New Roman" w:hAnsi="Times New Roman" w:cs="Times New Roman"/>
        </w:rPr>
        <w:t xml:space="preserve"> popoli</w:t>
      </w:r>
      <w:r w:rsidRPr="00203F5B">
        <w:rPr>
          <w:rFonts w:ascii="Times New Roman" w:hAnsi="Times New Roman" w:cs="Times New Roman"/>
        </w:rPr>
        <w:t xml:space="preserve"> rom e </w:t>
      </w:r>
      <w:proofErr w:type="spellStart"/>
      <w:r w:rsidR="00203F5B" w:rsidRPr="00203F5B">
        <w:rPr>
          <w:rFonts w:ascii="Times New Roman" w:hAnsi="Times New Roman" w:cs="Times New Roman"/>
        </w:rPr>
        <w:t>sinti</w:t>
      </w:r>
      <w:proofErr w:type="spellEnd"/>
      <w:r w:rsidRPr="00203F5B">
        <w:rPr>
          <w:rFonts w:ascii="Times New Roman" w:hAnsi="Times New Roman" w:cs="Times New Roman"/>
        </w:rPr>
        <w:t xml:space="preserve">, perché </w:t>
      </w:r>
      <w:r w:rsidR="00203F5B" w:rsidRPr="00203F5B">
        <w:rPr>
          <w:rFonts w:ascii="Times New Roman" w:hAnsi="Times New Roman" w:cs="Times New Roman"/>
        </w:rPr>
        <w:t>la loro presenza</w:t>
      </w:r>
      <w:r w:rsidRPr="00203F5B">
        <w:rPr>
          <w:rFonts w:ascii="Times New Roman" w:hAnsi="Times New Roman" w:cs="Times New Roman"/>
        </w:rPr>
        <w:t xml:space="preserve"> nei nostri paesi e nelle nostre periferie, non </w:t>
      </w:r>
      <w:r w:rsidR="00203F5B" w:rsidRPr="00203F5B">
        <w:rPr>
          <w:rFonts w:ascii="Times New Roman" w:hAnsi="Times New Roman" w:cs="Times New Roman"/>
        </w:rPr>
        <w:t xml:space="preserve">susciti </w:t>
      </w:r>
      <w:r w:rsidRPr="00203F5B">
        <w:rPr>
          <w:rFonts w:ascii="Times New Roman" w:hAnsi="Times New Roman" w:cs="Times New Roman"/>
        </w:rPr>
        <w:t xml:space="preserve">solamente mormorazioni e maldicenze, ma ci aiuti a comprendere la provvisorietà della nostra vita terrena, preghiamo. </w:t>
      </w:r>
    </w:p>
    <w:p w:rsidR="00203F5B" w:rsidRPr="00203F5B" w:rsidRDefault="002E001B" w:rsidP="004B3C7C">
      <w:pPr>
        <w:spacing w:after="120" w:line="240" w:lineRule="auto"/>
        <w:ind w:left="284"/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8. Per noi che partecipiamo a questa </w:t>
      </w:r>
      <w:r w:rsidR="00203F5B" w:rsidRPr="00203F5B">
        <w:rPr>
          <w:rFonts w:ascii="Times New Roman" w:hAnsi="Times New Roman" w:cs="Times New Roman"/>
        </w:rPr>
        <w:t xml:space="preserve">Santa </w:t>
      </w:r>
      <w:r w:rsidRPr="00203F5B">
        <w:rPr>
          <w:rFonts w:ascii="Times New Roman" w:hAnsi="Times New Roman" w:cs="Times New Roman"/>
        </w:rPr>
        <w:t xml:space="preserve">Eucarestia, perché l’incontro con il Signore nella </w:t>
      </w:r>
      <w:r w:rsidR="00A41B97" w:rsidRPr="00203F5B">
        <w:rPr>
          <w:rFonts w:ascii="Times New Roman" w:hAnsi="Times New Roman" w:cs="Times New Roman"/>
        </w:rPr>
        <w:t>P</w:t>
      </w:r>
      <w:r w:rsidRPr="00203F5B">
        <w:rPr>
          <w:rFonts w:ascii="Times New Roman" w:hAnsi="Times New Roman" w:cs="Times New Roman"/>
        </w:rPr>
        <w:t xml:space="preserve">arola e nel pane spezzato ci faccia sempre più discepoli attenti ai bisogni dei fratelli, preghiamo. </w:t>
      </w:r>
    </w:p>
    <w:p w:rsidR="00E57765" w:rsidRDefault="00E57765">
      <w:pPr>
        <w:rPr>
          <w:rFonts w:ascii="Times New Roman" w:hAnsi="Times New Roman" w:cs="Times New Roman"/>
        </w:rPr>
      </w:pPr>
    </w:p>
    <w:p w:rsidR="00E57765" w:rsidRDefault="00E57765">
      <w:pPr>
        <w:rPr>
          <w:rFonts w:ascii="Times New Roman" w:hAnsi="Times New Roman" w:cs="Times New Roman"/>
        </w:rPr>
      </w:pPr>
    </w:p>
    <w:p w:rsidR="00E57765" w:rsidRDefault="00E57765">
      <w:pPr>
        <w:rPr>
          <w:rFonts w:ascii="Times New Roman" w:hAnsi="Times New Roman" w:cs="Times New Roman"/>
        </w:rPr>
      </w:pPr>
    </w:p>
    <w:p w:rsidR="005D2640" w:rsidRPr="00203F5B" w:rsidRDefault="002E001B">
      <w:pPr>
        <w:rPr>
          <w:rFonts w:ascii="Times New Roman" w:hAnsi="Times New Roman" w:cs="Times New Roman"/>
        </w:rPr>
      </w:pPr>
      <w:r w:rsidRPr="00203F5B">
        <w:rPr>
          <w:rFonts w:ascii="Times New Roman" w:hAnsi="Times New Roman" w:cs="Times New Roman"/>
        </w:rPr>
        <w:t xml:space="preserve">Padre Santo, accogli nella tua bontà questi nostri propositi di preghiera e fa’ che la luce del </w:t>
      </w:r>
      <w:r w:rsidR="00A41B97" w:rsidRPr="00203F5B">
        <w:rPr>
          <w:rFonts w:ascii="Times New Roman" w:hAnsi="Times New Roman" w:cs="Times New Roman"/>
        </w:rPr>
        <w:t>V</w:t>
      </w:r>
      <w:r w:rsidRPr="00203F5B">
        <w:rPr>
          <w:rFonts w:ascii="Times New Roman" w:hAnsi="Times New Roman" w:cs="Times New Roman"/>
        </w:rPr>
        <w:t>angelo del tuo Figlio Gesù possa illuminare la nostra vita di discepoli e testimoni del tuo amore. Per Cristo nostro Signore. Amen.</w:t>
      </w:r>
    </w:p>
    <w:sectPr w:rsidR="005D2640" w:rsidRPr="00203F5B" w:rsidSect="005D2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2E001B"/>
    <w:rsid w:val="00136948"/>
    <w:rsid w:val="00203F5B"/>
    <w:rsid w:val="002E001B"/>
    <w:rsid w:val="004860E1"/>
    <w:rsid w:val="004B3C7C"/>
    <w:rsid w:val="005D2640"/>
    <w:rsid w:val="00701FE8"/>
    <w:rsid w:val="00A41B97"/>
    <w:rsid w:val="00BE1161"/>
    <w:rsid w:val="00DC6562"/>
    <w:rsid w:val="00DD4D5B"/>
    <w:rsid w:val="00E57765"/>
    <w:rsid w:val="00F34797"/>
    <w:rsid w:val="00F5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6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Malacarne</dc:creator>
  <cp:lastModifiedBy>cmalacarne</cp:lastModifiedBy>
  <cp:revision>7</cp:revision>
  <cp:lastPrinted>2016-12-14T11:57:00Z</cp:lastPrinted>
  <dcterms:created xsi:type="dcterms:W3CDTF">2016-12-14T10:30:00Z</dcterms:created>
  <dcterms:modified xsi:type="dcterms:W3CDTF">2016-12-14T12:10:00Z</dcterms:modified>
</cp:coreProperties>
</file>