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BA" w:rsidRDefault="002D43BA" w:rsidP="00A71302">
      <w:pPr>
        <w:pStyle w:val="Titolo1"/>
      </w:pPr>
      <w:r>
        <w:t xml:space="preserve">DOMANDE DI D.ROSSANO SALA </w:t>
      </w:r>
    </w:p>
    <w:p w:rsidR="00A71302" w:rsidRDefault="002D43BA" w:rsidP="00A71302">
      <w:pPr>
        <w:pStyle w:val="Titolo1"/>
      </w:pPr>
      <w:bookmarkStart w:id="0" w:name="_GoBack"/>
      <w:bookmarkEnd w:id="0"/>
      <w:r>
        <w:t>IN RIPRESA DELL’INCONTRO DEL 07 NOVEMBRE</w:t>
      </w:r>
    </w:p>
    <w:p w:rsidR="00A71302" w:rsidRDefault="00A71302"/>
    <w:p w:rsidR="001D063D" w:rsidRDefault="00A71302">
      <w:r w:rsidRPr="00A71302">
        <w:t>Quali sono i processi in atto nelle nostre realtà istituzionali? Siamo “gestori” in vista della sopravvivenza delle nostre attività pastorali oppure stiamo accompagnando cammini di rinnovamento capaci di metterci in gioco con coraggio e passione?</w:t>
      </w:r>
    </w:p>
    <w:p w:rsidR="00A71302" w:rsidRDefault="00A71302">
      <w:r w:rsidRPr="00A71302">
        <w:t>Quanto siamo convinti che la comunione tra noi sia la piattaforma necessaria, la via privilegiata e la prima forma di educazione ed evangelizzazione? In che modo rendiamo reale l’idea che tutti, in quanto battezzati, sono soggetti della missione della Chiesa?</w:t>
      </w:r>
    </w:p>
    <w:p w:rsidR="00A71302" w:rsidRDefault="00A71302">
      <w:r w:rsidRPr="00A71302">
        <w:t>Qual è il mio sguardo sui giovani? In che modo cerco di entrare in empatia con la loro condizione? Quand’è l’ultima volta che mi sono davvero commosso e ho versato lacrime di commozione per la situazione di tanti bambini, adolescenti e giovani che soffrono oggi?</w:t>
      </w:r>
    </w:p>
    <w:p w:rsidR="00A71302" w:rsidRDefault="00A71302">
      <w:r w:rsidRPr="00A71302">
        <w:t>Stiamo mettendo in atto dei processi di discernimento nello Spirito rispetto a ciò che stiamo vivendo? Ci sentiamo attrezzati per accompagnare le nostre opere educative e pastorali a discernere ciò che il Signore ci sta chiedendo oggi?</w:t>
      </w:r>
    </w:p>
    <w:sectPr w:rsidR="00A713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02"/>
    <w:rsid w:val="00025889"/>
    <w:rsid w:val="001D063D"/>
    <w:rsid w:val="002D43BA"/>
    <w:rsid w:val="00A71302"/>
    <w:rsid w:val="00FD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439BC-36A7-4131-A20E-CC4354FF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34C"/>
    <w:pPr>
      <w:spacing w:after="0" w:line="240" w:lineRule="auto"/>
      <w:ind w:firstLine="284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634C"/>
    <w:pPr>
      <w:keepNext/>
      <w:keepLines/>
      <w:spacing w:after="120"/>
      <w:jc w:val="center"/>
      <w:outlineLvl w:val="0"/>
    </w:pPr>
    <w:rPr>
      <w:rFonts w:ascii="Rockwell" w:eastAsiaTheme="majorEastAsia" w:hAnsi="Rockwell" w:cstheme="majorBidi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9"/>
    <w:qFormat/>
    <w:rsid w:val="00025889"/>
    <w:pPr>
      <w:keepNext/>
      <w:keepLines/>
      <w:spacing w:before="120" w:after="120"/>
      <w:ind w:left="284" w:firstLine="0"/>
      <w:outlineLvl w:val="1"/>
    </w:pPr>
    <w:rPr>
      <w:rFonts w:eastAsia="Times New Roman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634C"/>
    <w:rPr>
      <w:rFonts w:ascii="Rockwell" w:eastAsiaTheme="majorEastAsia" w:hAnsi="Rockwell" w:cstheme="majorBidi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25889"/>
    <w:rPr>
      <w:rFonts w:ascii="Times New Roman" w:eastAsia="Times New Roman" w:hAnsi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dc:description/>
  <cp:lastModifiedBy>Stefano</cp:lastModifiedBy>
  <cp:revision>1</cp:revision>
  <dcterms:created xsi:type="dcterms:W3CDTF">2019-11-04T13:48:00Z</dcterms:created>
  <dcterms:modified xsi:type="dcterms:W3CDTF">2019-11-04T14:03:00Z</dcterms:modified>
</cp:coreProperties>
</file>