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21" w:rsidRPr="00D250E1" w:rsidRDefault="00F31521" w:rsidP="00F31521">
      <w:pPr>
        <w:spacing w:after="0" w:line="240" w:lineRule="auto"/>
        <w:jc w:val="center"/>
        <w:rPr>
          <w:rFonts w:ascii="Times New Roman" w:hAnsi="Times New Roman"/>
          <w:b/>
          <w:bCs/>
          <w:sz w:val="24"/>
          <w:szCs w:val="36"/>
        </w:rPr>
      </w:pPr>
      <w:r>
        <w:rPr>
          <w:rFonts w:ascii="Times New Roman" w:hAnsi="Times New Roman"/>
          <w:b/>
          <w:bCs/>
          <w:sz w:val="24"/>
          <w:szCs w:val="36"/>
        </w:rPr>
        <w:t>Palmanova, 18 gennaio 2019</w:t>
      </w:r>
    </w:p>
    <w:p w:rsidR="00F31521" w:rsidRDefault="00F31521" w:rsidP="00F31521">
      <w:pPr>
        <w:spacing w:after="0" w:line="240" w:lineRule="auto"/>
        <w:jc w:val="center"/>
        <w:rPr>
          <w:rFonts w:ascii="Times New Roman" w:hAnsi="Times New Roman"/>
          <w:b/>
          <w:bCs/>
          <w:caps/>
          <w:sz w:val="36"/>
          <w:szCs w:val="24"/>
        </w:rPr>
      </w:pPr>
      <w:r>
        <w:rPr>
          <w:rFonts w:ascii="Times New Roman" w:hAnsi="Times New Roman"/>
          <w:b/>
          <w:bCs/>
          <w:caps/>
          <w:sz w:val="36"/>
          <w:szCs w:val="24"/>
        </w:rPr>
        <w:t>un cammino di chiesa.</w:t>
      </w:r>
    </w:p>
    <w:p w:rsidR="00F31521" w:rsidRDefault="00F31521" w:rsidP="00F31521">
      <w:pPr>
        <w:spacing w:after="0" w:line="240" w:lineRule="auto"/>
        <w:jc w:val="center"/>
        <w:rPr>
          <w:rFonts w:ascii="Times New Roman" w:hAnsi="Times New Roman"/>
          <w:b/>
          <w:bCs/>
          <w:caps/>
          <w:sz w:val="36"/>
          <w:szCs w:val="24"/>
        </w:rPr>
      </w:pPr>
      <w:r>
        <w:rPr>
          <w:rFonts w:ascii="Times New Roman" w:hAnsi="Times New Roman"/>
          <w:b/>
          <w:bCs/>
          <w:caps/>
          <w:sz w:val="36"/>
          <w:szCs w:val="24"/>
        </w:rPr>
        <w:t>dal sinodo diocesano udinese v</w:t>
      </w:r>
    </w:p>
    <w:p w:rsidR="00F31521" w:rsidRPr="00B35CF0" w:rsidRDefault="00F31521" w:rsidP="00F31521">
      <w:pPr>
        <w:spacing w:after="0" w:line="240" w:lineRule="auto"/>
        <w:jc w:val="center"/>
        <w:rPr>
          <w:rFonts w:ascii="Times New Roman" w:hAnsi="Times New Roman"/>
          <w:b/>
          <w:bCs/>
          <w:caps/>
          <w:sz w:val="36"/>
          <w:szCs w:val="24"/>
        </w:rPr>
      </w:pPr>
      <w:r>
        <w:rPr>
          <w:rFonts w:ascii="Times New Roman" w:hAnsi="Times New Roman"/>
          <w:b/>
          <w:bCs/>
          <w:caps/>
          <w:sz w:val="36"/>
          <w:szCs w:val="24"/>
        </w:rPr>
        <w:t>alle collaborazioni pastorali</w:t>
      </w:r>
    </w:p>
    <w:p w:rsidR="00F31521" w:rsidRDefault="00F31521" w:rsidP="00F31521">
      <w:pPr>
        <w:spacing w:after="0" w:line="240" w:lineRule="auto"/>
        <w:jc w:val="center"/>
        <w:rPr>
          <w:rFonts w:ascii="Times New Roman" w:hAnsi="Times New Roman"/>
          <w:b/>
          <w:bCs/>
          <w:smallCaps/>
          <w:sz w:val="24"/>
          <w:szCs w:val="24"/>
        </w:rPr>
      </w:pPr>
    </w:p>
    <w:p w:rsidR="00F31521" w:rsidRPr="00941619" w:rsidRDefault="00F31521" w:rsidP="00F31521">
      <w:pPr>
        <w:spacing w:after="0" w:line="240" w:lineRule="auto"/>
        <w:jc w:val="center"/>
        <w:rPr>
          <w:rFonts w:ascii="Times New Roman" w:hAnsi="Times New Roman"/>
          <w:b/>
          <w:bCs/>
          <w:sz w:val="24"/>
          <w:szCs w:val="24"/>
        </w:rPr>
      </w:pPr>
      <w:r>
        <w:rPr>
          <w:rFonts w:ascii="Times New Roman" w:hAnsi="Times New Roman"/>
          <w:b/>
          <w:bCs/>
          <w:smallCaps/>
          <w:sz w:val="24"/>
          <w:szCs w:val="24"/>
        </w:rPr>
        <w:t>(</w:t>
      </w:r>
      <w:proofErr w:type="gramStart"/>
      <w:r>
        <w:rPr>
          <w:rFonts w:ascii="Times New Roman" w:hAnsi="Times New Roman"/>
          <w:b/>
          <w:bCs/>
          <w:sz w:val="24"/>
          <w:szCs w:val="24"/>
        </w:rPr>
        <w:t>don</w:t>
      </w:r>
      <w:proofErr w:type="gramEnd"/>
      <w:r>
        <w:rPr>
          <w:rFonts w:ascii="Times New Roman" w:hAnsi="Times New Roman"/>
          <w:b/>
          <w:bCs/>
          <w:sz w:val="24"/>
          <w:szCs w:val="24"/>
        </w:rPr>
        <w:t xml:space="preserve"> Federico Grosso)</w:t>
      </w:r>
    </w:p>
    <w:p w:rsidR="00F31521" w:rsidRDefault="00F31521" w:rsidP="00F31521">
      <w:pPr>
        <w:spacing w:after="0" w:line="240" w:lineRule="auto"/>
        <w:jc w:val="center"/>
        <w:rPr>
          <w:rFonts w:ascii="Times New Roman" w:hAnsi="Times New Roman"/>
          <w:b/>
          <w:bCs/>
          <w:smallCaps/>
          <w:sz w:val="24"/>
          <w:szCs w:val="24"/>
        </w:rPr>
      </w:pPr>
    </w:p>
    <w:p w:rsidR="00F31521" w:rsidRPr="00954E3F" w:rsidRDefault="00F31521" w:rsidP="00F31521">
      <w:pPr>
        <w:spacing w:after="0" w:line="240" w:lineRule="auto"/>
        <w:jc w:val="both"/>
        <w:rPr>
          <w:rFonts w:ascii="Times New Roman" w:hAnsi="Times New Roman"/>
          <w:b/>
          <w:caps/>
          <w:sz w:val="24"/>
          <w:szCs w:val="24"/>
        </w:rPr>
      </w:pPr>
      <w:r w:rsidRPr="00954E3F">
        <w:rPr>
          <w:rFonts w:ascii="Times New Roman" w:hAnsi="Times New Roman"/>
          <w:b/>
          <w:caps/>
          <w:sz w:val="24"/>
          <w:szCs w:val="24"/>
        </w:rPr>
        <w:t>1. Il tema</w:t>
      </w:r>
      <w:r w:rsidR="00BB5C8D" w:rsidRPr="00954E3F">
        <w:rPr>
          <w:rFonts w:ascii="Times New Roman" w:hAnsi="Times New Roman"/>
          <w:b/>
          <w:caps/>
          <w:sz w:val="24"/>
          <w:szCs w:val="24"/>
        </w:rPr>
        <w:t>. SDU V</w:t>
      </w:r>
      <w:r w:rsidR="00954E3F" w:rsidRPr="00954E3F">
        <w:rPr>
          <w:rFonts w:ascii="Times New Roman" w:hAnsi="Times New Roman"/>
          <w:b/>
          <w:caps/>
          <w:sz w:val="24"/>
          <w:szCs w:val="24"/>
        </w:rPr>
        <w:t>: significato,</w:t>
      </w:r>
      <w:r w:rsidR="00BB5C8D" w:rsidRPr="00954E3F">
        <w:rPr>
          <w:rFonts w:ascii="Times New Roman" w:hAnsi="Times New Roman"/>
          <w:b/>
          <w:caps/>
          <w:sz w:val="24"/>
          <w:szCs w:val="24"/>
        </w:rPr>
        <w:t xml:space="preserve"> limiti</w:t>
      </w:r>
      <w:r w:rsidR="00954E3F" w:rsidRPr="00954E3F">
        <w:rPr>
          <w:rFonts w:ascii="Times New Roman" w:hAnsi="Times New Roman"/>
          <w:b/>
          <w:caps/>
          <w:sz w:val="24"/>
          <w:szCs w:val="24"/>
        </w:rPr>
        <w:t>, autorevolezza</w:t>
      </w:r>
    </w:p>
    <w:p w:rsidR="00F31521" w:rsidRDefault="00F31521" w:rsidP="00F31521">
      <w:pPr>
        <w:spacing w:after="0" w:line="240" w:lineRule="auto"/>
        <w:jc w:val="both"/>
        <w:rPr>
          <w:rFonts w:ascii="Times New Roman" w:hAnsi="Times New Roman"/>
          <w:sz w:val="12"/>
          <w:szCs w:val="12"/>
        </w:rPr>
      </w:pPr>
    </w:p>
    <w:p w:rsidR="00F31521" w:rsidRPr="0083511F" w:rsidRDefault="00F31521" w:rsidP="00BB5C8D">
      <w:pPr>
        <w:spacing w:after="0" w:line="240" w:lineRule="auto"/>
        <w:jc w:val="both"/>
        <w:rPr>
          <w:rFonts w:ascii="Times New Roman" w:hAnsi="Times New Roman"/>
          <w:b/>
          <w:szCs w:val="12"/>
        </w:rPr>
      </w:pPr>
      <w:r w:rsidRPr="0083511F">
        <w:rPr>
          <w:rFonts w:ascii="Times New Roman" w:hAnsi="Times New Roman"/>
          <w:b/>
          <w:szCs w:val="12"/>
        </w:rPr>
        <w:t>Dall</w:t>
      </w:r>
      <w:r w:rsidR="007B1D15">
        <w:rPr>
          <w:rFonts w:ascii="Times New Roman" w:hAnsi="Times New Roman"/>
          <w:b/>
          <w:szCs w:val="12"/>
        </w:rPr>
        <w:t>’</w:t>
      </w:r>
      <w:r w:rsidR="00BB5C8D" w:rsidRPr="0083511F">
        <w:rPr>
          <w:rFonts w:ascii="Times New Roman" w:hAnsi="Times New Roman"/>
          <w:b/>
          <w:szCs w:val="12"/>
        </w:rPr>
        <w:t>omelia alla terza sessione finale del SDU V</w:t>
      </w:r>
      <w:r w:rsidRPr="0083511F">
        <w:rPr>
          <w:rFonts w:ascii="Times New Roman" w:hAnsi="Times New Roman"/>
          <w:b/>
          <w:szCs w:val="12"/>
        </w:rPr>
        <w:t xml:space="preserve">, di </w:t>
      </w:r>
      <w:proofErr w:type="spellStart"/>
      <w:r w:rsidRPr="0083511F">
        <w:rPr>
          <w:rFonts w:ascii="Times New Roman" w:hAnsi="Times New Roman"/>
          <w:b/>
          <w:szCs w:val="12"/>
        </w:rPr>
        <w:t>mons</w:t>
      </w:r>
      <w:proofErr w:type="spellEnd"/>
      <w:r w:rsidRPr="0083511F">
        <w:rPr>
          <w:rFonts w:ascii="Times New Roman" w:hAnsi="Times New Roman"/>
          <w:b/>
          <w:szCs w:val="12"/>
        </w:rPr>
        <w:t>. Alfredo Battisti</w:t>
      </w:r>
      <w:r w:rsidR="00BB5C8D" w:rsidRPr="0083511F">
        <w:rPr>
          <w:rFonts w:ascii="Times New Roman" w:hAnsi="Times New Roman"/>
          <w:b/>
          <w:szCs w:val="12"/>
        </w:rPr>
        <w:t xml:space="preserve"> (21 maggio 1988)</w:t>
      </w:r>
      <w:r w:rsidR="00954E3F" w:rsidRPr="0083511F">
        <w:rPr>
          <w:rFonts w:ascii="Times New Roman" w:hAnsi="Times New Roman"/>
          <w:b/>
          <w:szCs w:val="12"/>
        </w:rPr>
        <w:t xml:space="preserve"> – </w:t>
      </w:r>
      <w:r w:rsidR="00BB5C8D" w:rsidRPr="0083511F">
        <w:rPr>
          <w:rFonts w:ascii="Times New Roman" w:hAnsi="Times New Roman"/>
          <w:szCs w:val="12"/>
        </w:rPr>
        <w:t>[I precedenti</w:t>
      </w:r>
      <w:r w:rsidRPr="0083511F">
        <w:rPr>
          <w:rFonts w:ascii="Times New Roman" w:hAnsi="Times New Roman"/>
          <w:szCs w:val="12"/>
        </w:rPr>
        <w:t>]</w:t>
      </w:r>
      <w:r w:rsidR="00BB5C8D" w:rsidRPr="0083511F">
        <w:rPr>
          <w:rFonts w:ascii="Times New Roman" w:hAnsi="Times New Roman"/>
          <w:szCs w:val="12"/>
        </w:rPr>
        <w:t xml:space="preserve"> Sinodi Udinesi sono stati celebrati alla presenza </w:t>
      </w:r>
      <w:r w:rsidR="00F21053" w:rsidRPr="0083511F">
        <w:rPr>
          <w:rFonts w:ascii="Times New Roman" w:hAnsi="Times New Roman"/>
          <w:szCs w:val="12"/>
        </w:rPr>
        <w:t xml:space="preserve">dei soli presbiteri, che hanno </w:t>
      </w:r>
      <w:r w:rsidR="00BB5C8D" w:rsidRPr="0083511F">
        <w:rPr>
          <w:rFonts w:ascii="Times New Roman" w:hAnsi="Times New Roman"/>
          <w:szCs w:val="12"/>
        </w:rPr>
        <w:t xml:space="preserve">approvato testi preparati da alcuni esperti, e durarono tre giorni. Il Sinodo Udinese quinto viene celebrato dopo un lungo e faticoso cammino di cinque anni, che ha cercato di coinvolgere tutte le comunità cristiane ed i movimenti ecclesiali nella elaborazione dei testi sinodali, e per la prima volta vede associati presbiteri, religiosi/e </w:t>
      </w:r>
      <w:proofErr w:type="spellStart"/>
      <w:r w:rsidR="00BB5C8D" w:rsidRPr="0083511F">
        <w:rPr>
          <w:rFonts w:ascii="Times New Roman" w:hAnsi="Times New Roman"/>
          <w:szCs w:val="12"/>
        </w:rPr>
        <w:t>e</w:t>
      </w:r>
      <w:proofErr w:type="spellEnd"/>
      <w:r w:rsidR="00BB5C8D" w:rsidRPr="0083511F">
        <w:rPr>
          <w:rFonts w:ascii="Times New Roman" w:hAnsi="Times New Roman"/>
          <w:szCs w:val="12"/>
        </w:rPr>
        <w:t xml:space="preserve"> laici a questo atto solenne di magistero del Vescovo. Chiedo allo Spirito che vi faccia sentire la grand</w:t>
      </w:r>
      <w:r w:rsidR="00F21053" w:rsidRPr="0083511F">
        <w:rPr>
          <w:rFonts w:ascii="Times New Roman" w:hAnsi="Times New Roman"/>
          <w:szCs w:val="12"/>
        </w:rPr>
        <w:t>ezza e l</w:t>
      </w:r>
      <w:r w:rsidR="007B1D15">
        <w:rPr>
          <w:rFonts w:ascii="Times New Roman" w:hAnsi="Times New Roman"/>
          <w:szCs w:val="12"/>
        </w:rPr>
        <w:t>’</w:t>
      </w:r>
      <w:r w:rsidR="00BB5C8D" w:rsidRPr="0083511F">
        <w:rPr>
          <w:rFonts w:ascii="Times New Roman" w:hAnsi="Times New Roman"/>
          <w:szCs w:val="12"/>
        </w:rPr>
        <w:t>importanza di questo momento ecclesiale. Viene approvata la disciplina della Chiesa udinese, la quale non va vista come mortificazione della libertà, ma come grazia e dono per i cristiani del Friuli, per la Chiesa particolare e per il mondo contemporaneo.</w:t>
      </w:r>
    </w:p>
    <w:p w:rsidR="00F31521" w:rsidRPr="00954E3F" w:rsidRDefault="00F31521" w:rsidP="00F31521">
      <w:pPr>
        <w:spacing w:after="0" w:line="240" w:lineRule="auto"/>
        <w:jc w:val="both"/>
        <w:rPr>
          <w:rFonts w:ascii="Times New Roman" w:hAnsi="Times New Roman"/>
          <w:sz w:val="12"/>
          <w:szCs w:val="12"/>
        </w:rPr>
      </w:pPr>
    </w:p>
    <w:p w:rsidR="00F31521" w:rsidRPr="0083511F" w:rsidRDefault="00BB5C8D" w:rsidP="00F31521">
      <w:pPr>
        <w:spacing w:after="0" w:line="240" w:lineRule="auto"/>
        <w:jc w:val="both"/>
        <w:rPr>
          <w:rFonts w:ascii="Times New Roman" w:hAnsi="Times New Roman"/>
          <w:b/>
          <w:szCs w:val="12"/>
        </w:rPr>
      </w:pPr>
      <w:r w:rsidRPr="0083511F">
        <w:rPr>
          <w:rFonts w:ascii="Times New Roman" w:hAnsi="Times New Roman"/>
          <w:b/>
          <w:szCs w:val="12"/>
        </w:rPr>
        <w:t>Dall</w:t>
      </w:r>
      <w:r w:rsidR="007B1D15">
        <w:rPr>
          <w:rFonts w:ascii="Times New Roman" w:hAnsi="Times New Roman"/>
          <w:b/>
          <w:szCs w:val="12"/>
        </w:rPr>
        <w:t>’</w:t>
      </w:r>
      <w:r w:rsidRPr="0083511F">
        <w:rPr>
          <w:rFonts w:ascii="Times New Roman" w:hAnsi="Times New Roman"/>
          <w:b/>
          <w:szCs w:val="12"/>
        </w:rPr>
        <w:t xml:space="preserve">omelia alla seconda </w:t>
      </w:r>
      <w:r w:rsidR="00A179FE">
        <w:rPr>
          <w:rFonts w:ascii="Times New Roman" w:hAnsi="Times New Roman"/>
          <w:b/>
          <w:szCs w:val="12"/>
        </w:rPr>
        <w:t xml:space="preserve">sessione finale del SDU V, di </w:t>
      </w:r>
      <w:proofErr w:type="spellStart"/>
      <w:r w:rsidR="00A179FE">
        <w:rPr>
          <w:rFonts w:ascii="Times New Roman" w:hAnsi="Times New Roman"/>
          <w:b/>
          <w:szCs w:val="12"/>
        </w:rPr>
        <w:t>mo</w:t>
      </w:r>
      <w:r w:rsidRPr="0083511F">
        <w:rPr>
          <w:rFonts w:ascii="Times New Roman" w:hAnsi="Times New Roman"/>
          <w:b/>
          <w:szCs w:val="12"/>
        </w:rPr>
        <w:t>ns</w:t>
      </w:r>
      <w:proofErr w:type="spellEnd"/>
      <w:r w:rsidRPr="0083511F">
        <w:rPr>
          <w:rFonts w:ascii="Times New Roman" w:hAnsi="Times New Roman"/>
          <w:b/>
          <w:szCs w:val="12"/>
        </w:rPr>
        <w:t>. Alfredo Battisti (14 maggio 1988)</w:t>
      </w:r>
      <w:r w:rsidR="00954E3F" w:rsidRPr="0083511F">
        <w:rPr>
          <w:rFonts w:ascii="Times New Roman" w:hAnsi="Times New Roman"/>
          <w:b/>
          <w:szCs w:val="12"/>
        </w:rPr>
        <w:t xml:space="preserve"> – </w:t>
      </w:r>
      <w:r w:rsidRPr="0083511F">
        <w:rPr>
          <w:rFonts w:ascii="Times New Roman" w:hAnsi="Times New Roman"/>
          <w:szCs w:val="12"/>
        </w:rPr>
        <w:t>1. I testi sinodali non sono «completi», nel senso che non vogliono e non possono essere un trattato completo ed esauriente sulla fede, su tutto l</w:t>
      </w:r>
      <w:r w:rsidR="007B1D15">
        <w:rPr>
          <w:rFonts w:ascii="Times New Roman" w:hAnsi="Times New Roman"/>
          <w:szCs w:val="12"/>
        </w:rPr>
        <w:t>’</w:t>
      </w:r>
      <w:r w:rsidRPr="0083511F">
        <w:rPr>
          <w:rFonts w:ascii="Times New Roman" w:hAnsi="Times New Roman"/>
          <w:szCs w:val="12"/>
        </w:rPr>
        <w:t>orizzonte della fede cattolica. Sono frutto di una Chiesa che si è messa in ascolto di alcuni problemi più urgenti dell</w:t>
      </w:r>
      <w:r w:rsidR="007B1D15">
        <w:rPr>
          <w:rFonts w:ascii="Times New Roman" w:hAnsi="Times New Roman"/>
          <w:szCs w:val="12"/>
        </w:rPr>
        <w:t>’</w:t>
      </w:r>
      <w:r w:rsidRPr="0083511F">
        <w:rPr>
          <w:rFonts w:ascii="Times New Roman" w:hAnsi="Times New Roman"/>
          <w:szCs w:val="12"/>
        </w:rPr>
        <w:t>uomo contemporaneo in Friuli e cerca di rispondervi alla luce della Parola di Dio e dei documenti del Magistero, attualizzati qui, ora. Sono quindi da correggere i limiti della inesattezza; ma sono da accettare i limiti della «non completezza assoluta». Con questa ottica verranno vagliati gli emendamenti. 2. I testi sinodali sono anche «datati». Riflettono cioè il grado di maturazione raggiunto dai cristiani e dalle comunità cristiane friulane in questo preciso momento storico: senza pigri ritardi o nostalgici ritorni al passato; senza imprudenti accelerazioni sul futuro, che non sarebbero capite o sopportate dal popolo di Dio che vive e cammina oggi in Friuli. Un sapiente discernimento In questo sapiente e coraggioso discernimento ci fa da guida la parola che il Signore ci ha rivolto: «Ho ancora molte cose da dirvi! Ma per ora non siete in grado di portarne il peso. Quando verrà lo Spirito, Egli vi guiderà alla verità tutta intera... e vi annunzierà l</w:t>
      </w:r>
      <w:r w:rsidR="002878E1" w:rsidRPr="0083511F">
        <w:rPr>
          <w:rFonts w:ascii="Times New Roman" w:hAnsi="Times New Roman"/>
          <w:szCs w:val="12"/>
        </w:rPr>
        <w:t>e cose future» (</w:t>
      </w:r>
      <w:proofErr w:type="spellStart"/>
      <w:r w:rsidR="002878E1" w:rsidRPr="0083511F">
        <w:rPr>
          <w:rFonts w:ascii="Times New Roman" w:hAnsi="Times New Roman"/>
          <w:szCs w:val="12"/>
        </w:rPr>
        <w:t>Gv</w:t>
      </w:r>
      <w:proofErr w:type="spellEnd"/>
      <w:r w:rsidR="002878E1" w:rsidRPr="0083511F">
        <w:rPr>
          <w:rFonts w:ascii="Times New Roman" w:hAnsi="Times New Roman"/>
          <w:szCs w:val="12"/>
        </w:rPr>
        <w:t>. 16, 13-15).</w:t>
      </w:r>
    </w:p>
    <w:p w:rsidR="00F31521" w:rsidRPr="00954E3F" w:rsidRDefault="00F31521" w:rsidP="00F31521">
      <w:pPr>
        <w:spacing w:after="0" w:line="240" w:lineRule="auto"/>
        <w:jc w:val="both"/>
        <w:rPr>
          <w:rFonts w:ascii="Times New Roman" w:hAnsi="Times New Roman"/>
          <w:sz w:val="12"/>
          <w:szCs w:val="12"/>
        </w:rPr>
      </w:pPr>
    </w:p>
    <w:p w:rsidR="00F31521" w:rsidRPr="0083511F" w:rsidRDefault="00F21053" w:rsidP="00F21053">
      <w:pPr>
        <w:spacing w:after="0" w:line="240" w:lineRule="auto"/>
        <w:jc w:val="both"/>
        <w:rPr>
          <w:rFonts w:ascii="Times New Roman" w:hAnsi="Times New Roman"/>
          <w:b/>
          <w:szCs w:val="12"/>
        </w:rPr>
      </w:pPr>
      <w:r w:rsidRPr="0083511F">
        <w:rPr>
          <w:rFonts w:ascii="Times New Roman" w:hAnsi="Times New Roman"/>
          <w:b/>
          <w:szCs w:val="12"/>
        </w:rPr>
        <w:t>Dall</w:t>
      </w:r>
      <w:r w:rsidR="007B1D15">
        <w:rPr>
          <w:rFonts w:ascii="Times New Roman" w:hAnsi="Times New Roman"/>
          <w:b/>
          <w:szCs w:val="12"/>
        </w:rPr>
        <w:t>’</w:t>
      </w:r>
      <w:r w:rsidRPr="0083511F">
        <w:rPr>
          <w:rFonts w:ascii="Times New Roman" w:hAnsi="Times New Roman"/>
          <w:b/>
          <w:szCs w:val="12"/>
        </w:rPr>
        <w:t xml:space="preserve">omelia alla promulgazione delle Costituzioni sinodali, di </w:t>
      </w:r>
      <w:proofErr w:type="spellStart"/>
      <w:r w:rsidRPr="0083511F">
        <w:rPr>
          <w:rFonts w:ascii="Times New Roman" w:hAnsi="Times New Roman"/>
          <w:b/>
          <w:szCs w:val="12"/>
        </w:rPr>
        <w:t>mons</w:t>
      </w:r>
      <w:proofErr w:type="spellEnd"/>
      <w:r w:rsidRPr="0083511F">
        <w:rPr>
          <w:rFonts w:ascii="Times New Roman" w:hAnsi="Times New Roman"/>
          <w:b/>
          <w:szCs w:val="12"/>
        </w:rPr>
        <w:t>. Alfredo Battisti (27 novembre 1988)</w:t>
      </w:r>
      <w:r w:rsidR="00954E3F" w:rsidRPr="0083511F">
        <w:rPr>
          <w:rFonts w:ascii="Times New Roman" w:hAnsi="Times New Roman"/>
          <w:b/>
          <w:szCs w:val="12"/>
        </w:rPr>
        <w:t xml:space="preserve"> – </w:t>
      </w:r>
      <w:r w:rsidRPr="0083511F">
        <w:rPr>
          <w:rFonts w:ascii="Times New Roman" w:hAnsi="Times New Roman"/>
          <w:szCs w:val="12"/>
        </w:rPr>
        <w:t>Le norme [del Sinodo] obbligano in coscienza. La coscienza morale del cristiano vive e si educa attraverso la voce dello Spirito che parla: nell</w:t>
      </w:r>
      <w:r w:rsidR="007B1D15">
        <w:rPr>
          <w:rFonts w:ascii="Times New Roman" w:hAnsi="Times New Roman"/>
          <w:szCs w:val="12"/>
        </w:rPr>
        <w:t>’</w:t>
      </w:r>
      <w:r w:rsidRPr="0083511F">
        <w:rPr>
          <w:rFonts w:ascii="Times New Roman" w:hAnsi="Times New Roman"/>
          <w:szCs w:val="12"/>
        </w:rPr>
        <w:t>intimo del suo cuore (GS 16); ma anche attraverso la Chiesa alla quale Cristo ha donato il suo Spirito e si esprime nel magistero degli Apostoli e dei loro successori. Ad essi il Signore Risorto ha affidato il ministero di guida del suo popolo. La coscienza morale dei Cristiani (Sacerdoti, Religiosi e Laici) è interpellata non solo dai pronunciamenti che riguardano la fede da credere, ma anche dalle direttive pastorali e disciplinari del Vescovo; soprattutto quando promulgate nel Sinodo. Non si tratta di una esigenza puramente esteriore e funzionale per l</w:t>
      </w:r>
      <w:r w:rsidR="007B1D15">
        <w:rPr>
          <w:rFonts w:ascii="Times New Roman" w:hAnsi="Times New Roman"/>
          <w:szCs w:val="12"/>
        </w:rPr>
        <w:t>’</w:t>
      </w:r>
      <w:r w:rsidRPr="0083511F">
        <w:rPr>
          <w:rFonts w:ascii="Times New Roman" w:hAnsi="Times New Roman"/>
          <w:szCs w:val="12"/>
        </w:rPr>
        <w:t>organizzazione e l</w:t>
      </w:r>
      <w:r w:rsidR="007B1D15">
        <w:rPr>
          <w:rFonts w:ascii="Times New Roman" w:hAnsi="Times New Roman"/>
          <w:szCs w:val="12"/>
        </w:rPr>
        <w:t>’</w:t>
      </w:r>
      <w:r w:rsidRPr="0083511F">
        <w:rPr>
          <w:rFonts w:ascii="Times New Roman" w:hAnsi="Times New Roman"/>
          <w:szCs w:val="12"/>
        </w:rPr>
        <w:t>efficienza delle comunità. Si tratta, in profondità, di una esigenza interiore ed essenziale: la disciplina sinodale infatti è a servizio della «comunione ecclesiale» che è partecipazione e riflesso della comunione trinitaria: «Fa che siano tutti una sola cosa, come Tu Padre in me e io in Te» (</w:t>
      </w:r>
      <w:proofErr w:type="spellStart"/>
      <w:r w:rsidRPr="0083511F">
        <w:rPr>
          <w:rFonts w:ascii="Times New Roman" w:hAnsi="Times New Roman"/>
          <w:szCs w:val="12"/>
        </w:rPr>
        <w:t>Gv</w:t>
      </w:r>
      <w:proofErr w:type="spellEnd"/>
      <w:r w:rsidRPr="0083511F">
        <w:rPr>
          <w:rFonts w:ascii="Times New Roman" w:hAnsi="Times New Roman"/>
          <w:szCs w:val="12"/>
        </w:rPr>
        <w:t xml:space="preserve"> 17,21). È a quelle altezze che la comunità ecclesiale attinge il modello, la ispirazione e la forza. La LG osa affermare: «I fedeli sono invitati ad «aderire al Vescovo come la Chiesa a Gesù Cristo e come Gesù Cristo al Padre» (LG 27). Perciò le norme sinodali, oggi promulgate dal Vescovo per la propria Chiesa particolare obbligano in coscienza e la loro volontaria infrazione può diventare colpa morale, anche grave e una ferita inferta alla comunione ecclesiale. Certe norme sinodali possono in futuro cambiare. Ma fino a che sono in vigore, la loro osservanza costituisce criterio autentico di comportamento e di spirito ecclesiale.</w:t>
      </w:r>
    </w:p>
    <w:p w:rsidR="00F31521" w:rsidRPr="00F31521" w:rsidRDefault="00F31521" w:rsidP="00F31521">
      <w:pPr>
        <w:spacing w:after="0" w:line="240" w:lineRule="auto"/>
        <w:jc w:val="both"/>
        <w:rPr>
          <w:rFonts w:ascii="Times New Roman" w:hAnsi="Times New Roman"/>
          <w:sz w:val="24"/>
          <w:szCs w:val="12"/>
        </w:rPr>
      </w:pPr>
    </w:p>
    <w:p w:rsidR="00F31521" w:rsidRPr="00954E3F" w:rsidRDefault="00954E3F" w:rsidP="00F31521">
      <w:pPr>
        <w:spacing w:after="0" w:line="240" w:lineRule="auto"/>
        <w:jc w:val="both"/>
        <w:rPr>
          <w:rFonts w:ascii="Times New Roman" w:hAnsi="Times New Roman"/>
          <w:b/>
          <w:caps/>
          <w:sz w:val="24"/>
          <w:szCs w:val="12"/>
        </w:rPr>
      </w:pPr>
      <w:r w:rsidRPr="00954E3F">
        <w:rPr>
          <w:rFonts w:ascii="Times New Roman" w:hAnsi="Times New Roman"/>
          <w:b/>
          <w:caps/>
          <w:sz w:val="24"/>
          <w:szCs w:val="12"/>
        </w:rPr>
        <w:t xml:space="preserve">2. Il SDU V: breve storia di un </w:t>
      </w:r>
      <w:r w:rsidRPr="00954E3F">
        <w:rPr>
          <w:rFonts w:ascii="Times New Roman" w:hAnsi="Times New Roman"/>
          <w:b/>
          <w:i/>
          <w:caps/>
          <w:sz w:val="24"/>
          <w:szCs w:val="12"/>
        </w:rPr>
        <w:t>cammino</w:t>
      </w:r>
    </w:p>
    <w:p w:rsidR="00F31521" w:rsidRPr="00954E3F" w:rsidRDefault="00F31521" w:rsidP="00F31521">
      <w:pPr>
        <w:spacing w:after="0" w:line="240" w:lineRule="auto"/>
        <w:jc w:val="both"/>
        <w:rPr>
          <w:rFonts w:ascii="Times New Roman" w:hAnsi="Times New Roman"/>
          <w:sz w:val="12"/>
          <w:szCs w:val="12"/>
        </w:rPr>
      </w:pPr>
    </w:p>
    <w:p w:rsidR="00954E3F" w:rsidRPr="0083511F" w:rsidRDefault="00954E3F" w:rsidP="00954E3F">
      <w:pPr>
        <w:spacing w:after="0" w:line="240" w:lineRule="auto"/>
        <w:jc w:val="both"/>
        <w:rPr>
          <w:rFonts w:ascii="Times New Roman" w:hAnsi="Times New Roman"/>
          <w:b/>
          <w:i/>
        </w:rPr>
      </w:pPr>
      <w:r w:rsidRPr="0083511F">
        <w:rPr>
          <w:rFonts w:ascii="Times New Roman" w:hAnsi="Times New Roman"/>
          <w:b/>
          <w:i/>
          <w:caps/>
        </w:rPr>
        <w:t>L</w:t>
      </w:r>
      <w:r w:rsidRPr="0083511F">
        <w:rPr>
          <w:rFonts w:ascii="Times New Roman" w:hAnsi="Times New Roman"/>
          <w:b/>
          <w:i/>
        </w:rPr>
        <w:t>e date principali</w:t>
      </w:r>
    </w:p>
    <w:p w:rsidR="00954E3F" w:rsidRPr="0083511F" w:rsidRDefault="00954E3F" w:rsidP="00954E3F">
      <w:pPr>
        <w:spacing w:after="0" w:line="240" w:lineRule="auto"/>
        <w:jc w:val="both"/>
        <w:rPr>
          <w:rFonts w:ascii="Times New Roman" w:hAnsi="Times New Roman"/>
          <w:sz w:val="12"/>
          <w:szCs w:val="12"/>
        </w:rPr>
      </w:pP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Inizio e solenne indizione</w:t>
      </w:r>
      <w:r w:rsidRPr="0083511F">
        <w:rPr>
          <w:rFonts w:ascii="Times New Roman" w:hAnsi="Times New Roman"/>
        </w:rPr>
        <w:t>: 22 maggio 1983 (Domenica di Pentecoste)</w:t>
      </w: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lastRenderedPageBreak/>
        <w:t>Conclusione</w:t>
      </w:r>
      <w:r w:rsidRPr="0083511F">
        <w:rPr>
          <w:rFonts w:ascii="Times New Roman" w:hAnsi="Times New Roman"/>
        </w:rPr>
        <w:t>: 22 maggio 1988 (Domenica di Pentecoste)</w:t>
      </w: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Promulgazione delle Costituzioni Sinodali</w:t>
      </w:r>
      <w:r w:rsidRPr="0083511F">
        <w:rPr>
          <w:rFonts w:ascii="Times New Roman" w:hAnsi="Times New Roman"/>
        </w:rPr>
        <w:t>: 27 novembre 1988 (I Domenica di Avvento)</w:t>
      </w: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Entrata in vigore delle Costituzioni</w:t>
      </w:r>
      <w:r w:rsidRPr="0083511F">
        <w:rPr>
          <w:rFonts w:ascii="Times New Roman" w:hAnsi="Times New Roman"/>
        </w:rPr>
        <w:t>: 12 febbraio 1989 (I Domenica di Quaresima)</w:t>
      </w:r>
    </w:p>
    <w:p w:rsidR="00954E3F" w:rsidRPr="0083511F" w:rsidRDefault="00954E3F" w:rsidP="00954E3F">
      <w:pPr>
        <w:spacing w:after="0" w:line="240" w:lineRule="auto"/>
        <w:jc w:val="both"/>
        <w:rPr>
          <w:rFonts w:ascii="Times New Roman" w:hAnsi="Times New Roman"/>
          <w:sz w:val="12"/>
          <w:szCs w:val="12"/>
        </w:rPr>
      </w:pPr>
    </w:p>
    <w:p w:rsidR="00954E3F" w:rsidRPr="0083511F" w:rsidRDefault="00954E3F" w:rsidP="00954E3F">
      <w:pPr>
        <w:spacing w:after="0" w:line="240" w:lineRule="auto"/>
        <w:jc w:val="both"/>
        <w:rPr>
          <w:rFonts w:ascii="Times New Roman" w:hAnsi="Times New Roman"/>
          <w:b/>
          <w:i/>
        </w:rPr>
      </w:pPr>
      <w:r w:rsidRPr="0083511F">
        <w:rPr>
          <w:rFonts w:ascii="Times New Roman" w:hAnsi="Times New Roman"/>
          <w:b/>
          <w:i/>
        </w:rPr>
        <w:t>I tempi del SDU V</w:t>
      </w:r>
    </w:p>
    <w:p w:rsidR="00954E3F" w:rsidRPr="0083511F" w:rsidRDefault="00954E3F" w:rsidP="00954E3F">
      <w:pPr>
        <w:spacing w:after="0" w:line="240" w:lineRule="auto"/>
        <w:jc w:val="both"/>
        <w:rPr>
          <w:rFonts w:ascii="Times New Roman" w:hAnsi="Times New Roman"/>
          <w:b/>
          <w:smallCaps/>
          <w:sz w:val="12"/>
          <w:szCs w:val="12"/>
        </w:rPr>
      </w:pPr>
    </w:p>
    <w:p w:rsidR="00954E3F" w:rsidRPr="0083511F" w:rsidRDefault="00954E3F" w:rsidP="00954E3F">
      <w:pPr>
        <w:spacing w:after="0" w:line="240" w:lineRule="auto"/>
        <w:jc w:val="both"/>
        <w:rPr>
          <w:rFonts w:ascii="Times New Roman" w:hAnsi="Times New Roman"/>
          <w:b/>
          <w:smallCaps/>
        </w:rPr>
      </w:pPr>
      <w:r w:rsidRPr="0083511F">
        <w:rPr>
          <w:rFonts w:ascii="Times New Roman" w:hAnsi="Times New Roman"/>
          <w:b/>
          <w:smallCaps/>
        </w:rPr>
        <w:t>Primo tempo del Sinodo (1882-1984): VEDERE</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Periodo previo</w:t>
      </w:r>
    </w:p>
    <w:p w:rsidR="00954E3F" w:rsidRPr="0083511F" w:rsidRDefault="00954E3F" w:rsidP="00954E3F">
      <w:pPr>
        <w:pStyle w:val="Paragrafoelenco"/>
        <w:numPr>
          <w:ilvl w:val="0"/>
          <w:numId w:val="2"/>
        </w:numPr>
        <w:spacing w:after="0" w:line="240" w:lineRule="auto"/>
        <w:jc w:val="both"/>
        <w:rPr>
          <w:rFonts w:ascii="Times New Roman" w:hAnsi="Times New Roman" w:cs="Times New Roman"/>
        </w:rPr>
      </w:pPr>
      <w:r w:rsidRPr="0083511F">
        <w:rPr>
          <w:rFonts w:ascii="Times New Roman" w:hAnsi="Times New Roman" w:cs="Times New Roman"/>
        </w:rPr>
        <w:t>In preparazione alla Visita pastorale dell</w:t>
      </w:r>
      <w:r w:rsidR="007B1D15">
        <w:rPr>
          <w:rFonts w:ascii="Times New Roman" w:hAnsi="Times New Roman" w:cs="Times New Roman"/>
        </w:rPr>
        <w:t>’</w:t>
      </w:r>
      <w:r w:rsidRPr="0083511F">
        <w:rPr>
          <w:rFonts w:ascii="Times New Roman" w:hAnsi="Times New Roman" w:cs="Times New Roman"/>
        </w:rPr>
        <w:t xml:space="preserve">Arcivescovo, le comunità </w:t>
      </w:r>
      <w:r w:rsidR="00716A72" w:rsidRPr="0083511F">
        <w:rPr>
          <w:rFonts w:ascii="Times New Roman" w:hAnsi="Times New Roman" w:cs="Times New Roman"/>
        </w:rPr>
        <w:t xml:space="preserve">parrocchiali </w:t>
      </w:r>
      <w:r w:rsidRPr="0083511F">
        <w:rPr>
          <w:rFonts w:ascii="Times New Roman" w:hAnsi="Times New Roman" w:cs="Times New Roman"/>
        </w:rPr>
        <w:t>e le foranie sono state invitate a riflettere e a individuare percorsi possibili di collaborazione, soprattutto negli ambiti di: evangelizzazione, celebrazione dei sacramenti, carità e strumenti di partecipazione parrocchiale (CPP).</w:t>
      </w:r>
    </w:p>
    <w:p w:rsidR="00954E3F" w:rsidRPr="0083511F" w:rsidRDefault="00954E3F" w:rsidP="00954E3F">
      <w:pPr>
        <w:pStyle w:val="Paragrafoelenco"/>
        <w:numPr>
          <w:ilvl w:val="0"/>
          <w:numId w:val="2"/>
        </w:numPr>
        <w:spacing w:after="0" w:line="240" w:lineRule="auto"/>
        <w:jc w:val="both"/>
        <w:rPr>
          <w:rFonts w:ascii="Times New Roman" w:hAnsi="Times New Roman" w:cs="Times New Roman"/>
        </w:rPr>
      </w:pPr>
      <w:r w:rsidRPr="0083511F">
        <w:rPr>
          <w:rFonts w:ascii="Times New Roman" w:hAnsi="Times New Roman" w:cs="Times New Roman"/>
        </w:rPr>
        <w:t>Bozza di riflessione per il futuro sinodo (</w:t>
      </w:r>
      <w:r w:rsidRPr="0083511F">
        <w:rPr>
          <w:rFonts w:ascii="Times New Roman" w:hAnsi="Times New Roman" w:cs="Times New Roman"/>
          <w:b/>
        </w:rPr>
        <w:t>Strumento A</w:t>
      </w:r>
      <w:r w:rsidRPr="0083511F">
        <w:rPr>
          <w:rFonts w:ascii="Times New Roman" w:hAnsi="Times New Roman" w:cs="Times New Roman"/>
        </w:rPr>
        <w:t>), Strumento di lavoro per la preparazione del Sinodo (</w:t>
      </w:r>
      <w:r w:rsidRPr="0083511F">
        <w:rPr>
          <w:rFonts w:ascii="Times New Roman" w:hAnsi="Times New Roman" w:cs="Times New Roman"/>
          <w:b/>
        </w:rPr>
        <w:t>Strumento B</w:t>
      </w:r>
      <w:r w:rsidRPr="0083511F">
        <w:rPr>
          <w:rFonts w:ascii="Times New Roman" w:hAnsi="Times New Roman" w:cs="Times New Roman"/>
        </w:rPr>
        <w:t>).</w:t>
      </w:r>
    </w:p>
    <w:p w:rsidR="00954E3F" w:rsidRPr="0083511F" w:rsidRDefault="00954E3F" w:rsidP="00954E3F">
      <w:pPr>
        <w:pStyle w:val="Paragrafoelenco"/>
        <w:numPr>
          <w:ilvl w:val="0"/>
          <w:numId w:val="2"/>
        </w:numPr>
        <w:spacing w:after="0" w:line="240" w:lineRule="auto"/>
        <w:jc w:val="both"/>
        <w:rPr>
          <w:rFonts w:ascii="Times New Roman" w:hAnsi="Times New Roman" w:cs="Times New Roman"/>
        </w:rPr>
      </w:pPr>
      <w:r w:rsidRPr="0083511F">
        <w:rPr>
          <w:rFonts w:ascii="Times New Roman" w:hAnsi="Times New Roman" w:cs="Times New Roman"/>
        </w:rPr>
        <w:t>Indicazioni generale e proposte operative per il primo tempo (</w:t>
      </w:r>
      <w:r w:rsidRPr="0083511F">
        <w:rPr>
          <w:rFonts w:ascii="Times New Roman" w:hAnsi="Times New Roman" w:cs="Times New Roman"/>
          <w:b/>
        </w:rPr>
        <w:t>Strumento C</w:t>
      </w:r>
      <w:r w:rsidRPr="0083511F">
        <w:rPr>
          <w:rFonts w:ascii="Times New Roman" w:hAnsi="Times New Roman" w:cs="Times New Roman"/>
        </w:rPr>
        <w:t>).</w:t>
      </w:r>
    </w:p>
    <w:p w:rsidR="00954E3F" w:rsidRPr="0083511F" w:rsidRDefault="00954E3F" w:rsidP="00954E3F">
      <w:pPr>
        <w:pStyle w:val="Paragrafoelenco"/>
        <w:spacing w:after="0" w:line="240" w:lineRule="auto"/>
        <w:jc w:val="both"/>
        <w:rPr>
          <w:rFonts w:ascii="Times New Roman" w:hAnsi="Times New Roman" w:cs="Times New Roman"/>
        </w:rPr>
      </w:pP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Periodo iniziale</w:t>
      </w:r>
    </w:p>
    <w:p w:rsidR="00954E3F" w:rsidRPr="0083511F" w:rsidRDefault="00954E3F" w:rsidP="00954E3F">
      <w:pPr>
        <w:pStyle w:val="Paragrafoelenco"/>
        <w:numPr>
          <w:ilvl w:val="0"/>
          <w:numId w:val="1"/>
        </w:numPr>
        <w:spacing w:after="0" w:line="240" w:lineRule="auto"/>
        <w:jc w:val="both"/>
        <w:rPr>
          <w:rFonts w:ascii="Times New Roman" w:hAnsi="Times New Roman" w:cs="Times New Roman"/>
        </w:rPr>
      </w:pPr>
      <w:r w:rsidRPr="0083511F">
        <w:rPr>
          <w:rFonts w:ascii="Times New Roman" w:hAnsi="Times New Roman" w:cs="Times New Roman"/>
          <w:b/>
        </w:rPr>
        <w:t>22 maggio 1983:</w:t>
      </w:r>
      <w:r w:rsidRPr="0083511F">
        <w:rPr>
          <w:rFonts w:ascii="Times New Roman" w:hAnsi="Times New Roman" w:cs="Times New Roman"/>
        </w:rPr>
        <w:t xml:space="preserve"> </w:t>
      </w:r>
      <w:r w:rsidRPr="0083511F">
        <w:rPr>
          <w:rFonts w:ascii="Times New Roman" w:hAnsi="Times New Roman" w:cs="Times New Roman"/>
          <w:b/>
        </w:rPr>
        <w:t>Indizione</w:t>
      </w:r>
      <w:r w:rsidRPr="0083511F">
        <w:rPr>
          <w:rFonts w:ascii="Times New Roman" w:hAnsi="Times New Roman" w:cs="Times New Roman"/>
        </w:rPr>
        <w:t>. Dall</w:t>
      </w:r>
      <w:r w:rsidR="007B1D15">
        <w:rPr>
          <w:rFonts w:ascii="Times New Roman" w:hAnsi="Times New Roman" w:cs="Times New Roman"/>
        </w:rPr>
        <w:t>’</w:t>
      </w:r>
      <w:r w:rsidRPr="0083511F">
        <w:rPr>
          <w:rFonts w:ascii="Times New Roman" w:hAnsi="Times New Roman" w:cs="Times New Roman"/>
        </w:rPr>
        <w:t xml:space="preserve">invito al pellegrinaggio a Castelmonte </w:t>
      </w:r>
      <w:r w:rsidRPr="0083511F">
        <w:rPr>
          <w:rFonts w:ascii="Times New Roman" w:hAnsi="Times New Roman" w:cs="Times New Roman"/>
          <w:i/>
        </w:rPr>
        <w:t>La storia si fa nel cuore</w:t>
      </w:r>
      <w:r w:rsidRPr="0083511F">
        <w:rPr>
          <w:rFonts w:ascii="Times New Roman" w:hAnsi="Times New Roman" w:cs="Times New Roman"/>
        </w:rPr>
        <w:t xml:space="preserve"> di </w:t>
      </w:r>
      <w:proofErr w:type="spellStart"/>
      <w:r w:rsidRPr="0083511F">
        <w:rPr>
          <w:rFonts w:ascii="Times New Roman" w:hAnsi="Times New Roman" w:cs="Times New Roman"/>
        </w:rPr>
        <w:t>mons</w:t>
      </w:r>
      <w:proofErr w:type="spellEnd"/>
      <w:r w:rsidRPr="0083511F">
        <w:rPr>
          <w:rFonts w:ascii="Times New Roman" w:hAnsi="Times New Roman" w:cs="Times New Roman"/>
        </w:rPr>
        <w:t xml:space="preserve">. Battisti (25 agosto 1983. </w:t>
      </w:r>
      <w:proofErr w:type="spellStart"/>
      <w:r w:rsidRPr="0083511F">
        <w:rPr>
          <w:rFonts w:ascii="Times New Roman" w:hAnsi="Times New Roman" w:cs="Times New Roman"/>
        </w:rPr>
        <w:t>Cf</w:t>
      </w:r>
      <w:proofErr w:type="spellEnd"/>
      <w:r w:rsidRPr="0083511F">
        <w:rPr>
          <w:rFonts w:ascii="Times New Roman" w:hAnsi="Times New Roman" w:cs="Times New Roman"/>
        </w:rPr>
        <w:t>. RDU n. 6/1983, luglio 1983): «L</w:t>
      </w:r>
      <w:r w:rsidR="007B1D15">
        <w:rPr>
          <w:rFonts w:ascii="Times New Roman" w:hAnsi="Times New Roman" w:cs="Times New Roman"/>
        </w:rPr>
        <w:t>’</w:t>
      </w:r>
      <w:r w:rsidRPr="0083511F">
        <w:rPr>
          <w:rFonts w:ascii="Times New Roman" w:hAnsi="Times New Roman" w:cs="Times New Roman"/>
        </w:rPr>
        <w:t xml:space="preserve">abbiamo aperto solennemente in Cattedrale il 22 maggio scorso, festa di Pentecoste. Avrà la durata di cinque anni e lo scopo di </w:t>
      </w:r>
      <w:r w:rsidR="007B1D15">
        <w:rPr>
          <w:rFonts w:ascii="Times New Roman" w:hAnsi="Times New Roman" w:cs="Times New Roman"/>
        </w:rPr>
        <w:t>“</w:t>
      </w:r>
      <w:r w:rsidRPr="0083511F">
        <w:rPr>
          <w:rFonts w:ascii="Times New Roman" w:hAnsi="Times New Roman" w:cs="Times New Roman"/>
        </w:rPr>
        <w:t>far vivere alla Chiesa locale un tempo ed un evento analogo a quello vissuto dalla Chiesa vent</w:t>
      </w:r>
      <w:r w:rsidR="007B1D15">
        <w:rPr>
          <w:rFonts w:ascii="Times New Roman" w:hAnsi="Times New Roman" w:cs="Times New Roman"/>
        </w:rPr>
        <w:t>’</w:t>
      </w:r>
      <w:r w:rsidRPr="0083511F">
        <w:rPr>
          <w:rFonts w:ascii="Times New Roman" w:hAnsi="Times New Roman" w:cs="Times New Roman"/>
        </w:rPr>
        <w:t>anni fa durante il Concilio… È tempo di scendere in strada, dove camminano tanti cristiani anagrafici nel cuore dei quali si è spenta o raffreddata la fede, nel cui cuore Dio è diventato marginale ed estraneo, per scuoterli col fuoco dello Spirito, per inquietarli colla novità e la forza del Vangelo</w:t>
      </w:r>
      <w:r w:rsidR="007B1D15">
        <w:rPr>
          <w:rFonts w:ascii="Times New Roman" w:hAnsi="Times New Roman" w:cs="Times New Roman"/>
        </w:rPr>
        <w:t>”</w:t>
      </w:r>
      <w:r w:rsidRPr="0083511F">
        <w:rPr>
          <w:rFonts w:ascii="Times New Roman" w:hAnsi="Times New Roman" w:cs="Times New Roman"/>
        </w:rPr>
        <w:t xml:space="preserve"> (</w:t>
      </w:r>
      <w:proofErr w:type="spellStart"/>
      <w:r w:rsidR="00983E80" w:rsidRPr="0083511F">
        <w:rPr>
          <w:rFonts w:ascii="Times New Roman" w:hAnsi="Times New Roman" w:cs="Times New Roman"/>
        </w:rPr>
        <w:t>cf</w:t>
      </w:r>
      <w:proofErr w:type="spellEnd"/>
      <w:r w:rsidR="00983E80" w:rsidRPr="0083511F">
        <w:rPr>
          <w:rFonts w:ascii="Times New Roman" w:hAnsi="Times New Roman" w:cs="Times New Roman"/>
        </w:rPr>
        <w:t xml:space="preserve">. </w:t>
      </w:r>
      <w:proofErr w:type="gramStart"/>
      <w:r w:rsidRPr="0083511F">
        <w:rPr>
          <w:rFonts w:ascii="Times New Roman" w:hAnsi="Times New Roman" w:cs="Times New Roman"/>
        </w:rPr>
        <w:t>omelia</w:t>
      </w:r>
      <w:proofErr w:type="gramEnd"/>
      <w:r w:rsidRPr="0083511F">
        <w:rPr>
          <w:rFonts w:ascii="Times New Roman" w:hAnsi="Times New Roman" w:cs="Times New Roman"/>
        </w:rPr>
        <w:t xml:space="preserve"> di Pentecoste)».</w:t>
      </w:r>
    </w:p>
    <w:p w:rsidR="00954E3F" w:rsidRPr="0083511F" w:rsidRDefault="00954E3F" w:rsidP="00954E3F">
      <w:pPr>
        <w:pStyle w:val="Paragrafoelenco"/>
        <w:numPr>
          <w:ilvl w:val="0"/>
          <w:numId w:val="1"/>
        </w:numPr>
        <w:spacing w:after="0" w:line="240" w:lineRule="auto"/>
        <w:jc w:val="both"/>
        <w:rPr>
          <w:rFonts w:ascii="Times New Roman" w:hAnsi="Times New Roman" w:cs="Times New Roman"/>
        </w:rPr>
      </w:pPr>
      <w:r w:rsidRPr="0083511F">
        <w:rPr>
          <w:rFonts w:ascii="Times New Roman" w:hAnsi="Times New Roman" w:cs="Times New Roman"/>
        </w:rPr>
        <w:t xml:space="preserve">Costituzione e lavori della </w:t>
      </w:r>
      <w:r w:rsidRPr="0083511F">
        <w:rPr>
          <w:rFonts w:ascii="Times New Roman" w:hAnsi="Times New Roman" w:cs="Times New Roman"/>
          <w:b/>
        </w:rPr>
        <w:t>Commissione Centrale del Sinodo</w:t>
      </w:r>
      <w:r w:rsidRPr="0083511F">
        <w:rPr>
          <w:rFonts w:ascii="Times New Roman" w:hAnsi="Times New Roman" w:cs="Times New Roman"/>
        </w:rPr>
        <w:t xml:space="preserve"> e della sua Giunta (</w:t>
      </w:r>
      <w:proofErr w:type="spellStart"/>
      <w:r w:rsidRPr="0083511F">
        <w:rPr>
          <w:rFonts w:ascii="Times New Roman" w:hAnsi="Times New Roman" w:cs="Times New Roman"/>
        </w:rPr>
        <w:t>cf</w:t>
      </w:r>
      <w:proofErr w:type="spellEnd"/>
      <w:r w:rsidRPr="0083511F">
        <w:rPr>
          <w:rFonts w:ascii="Times New Roman" w:hAnsi="Times New Roman" w:cs="Times New Roman"/>
        </w:rPr>
        <w:t>. RDU n. 5/1983, giugno 1983).</w:t>
      </w:r>
    </w:p>
    <w:p w:rsidR="00954E3F" w:rsidRPr="0083511F" w:rsidRDefault="00954E3F" w:rsidP="00954E3F">
      <w:pPr>
        <w:pStyle w:val="Paragrafoelenco"/>
        <w:numPr>
          <w:ilvl w:val="0"/>
          <w:numId w:val="1"/>
        </w:numPr>
        <w:spacing w:after="0" w:line="240" w:lineRule="auto"/>
        <w:jc w:val="both"/>
        <w:rPr>
          <w:rFonts w:ascii="Times New Roman" w:hAnsi="Times New Roman" w:cs="Times New Roman"/>
        </w:rPr>
      </w:pPr>
      <w:r w:rsidRPr="0083511F">
        <w:rPr>
          <w:rFonts w:ascii="Times New Roman" w:hAnsi="Times New Roman" w:cs="Times New Roman"/>
          <w:b/>
        </w:rPr>
        <w:t>25 giugno 1983:</w:t>
      </w:r>
      <w:r w:rsidRPr="0083511F">
        <w:rPr>
          <w:rFonts w:ascii="Times New Roman" w:hAnsi="Times New Roman" w:cs="Times New Roman"/>
        </w:rPr>
        <w:t xml:space="preserve"> documento </w:t>
      </w:r>
      <w:r w:rsidRPr="0083511F">
        <w:rPr>
          <w:rFonts w:ascii="Times New Roman" w:hAnsi="Times New Roman" w:cs="Times New Roman"/>
          <w:b/>
          <w:i/>
        </w:rPr>
        <w:t>La pastorale zonale</w:t>
      </w:r>
      <w:r w:rsidRPr="0083511F">
        <w:rPr>
          <w:rFonts w:ascii="Times New Roman" w:hAnsi="Times New Roman" w:cs="Times New Roman"/>
        </w:rPr>
        <w:t xml:space="preserve"> dei Consigli Presbiterale e Pastorale Diocesano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RDU n. 5/1983, giugno 1983): «Il Sinodo ha qui una necessaria tappa iniziale. Il primo tempo del suo cammino è dedicato al </w:t>
      </w:r>
      <w:r w:rsidR="007B1D15">
        <w:rPr>
          <w:rFonts w:ascii="Times New Roman" w:hAnsi="Times New Roman" w:cs="Times New Roman"/>
        </w:rPr>
        <w:t>“</w:t>
      </w:r>
      <w:r w:rsidRPr="0083511F">
        <w:rPr>
          <w:rFonts w:ascii="Times New Roman" w:hAnsi="Times New Roman" w:cs="Times New Roman"/>
        </w:rPr>
        <w:t>vedere-conoscere</w:t>
      </w:r>
      <w:r w:rsidR="007B1D15">
        <w:rPr>
          <w:rFonts w:ascii="Times New Roman" w:hAnsi="Times New Roman" w:cs="Times New Roman"/>
        </w:rPr>
        <w:t>”</w:t>
      </w:r>
      <w:r w:rsidRPr="0083511F">
        <w:rPr>
          <w:rFonts w:ascii="Times New Roman" w:hAnsi="Times New Roman" w:cs="Times New Roman"/>
        </w:rPr>
        <w:t xml:space="preserve"> la realtà dell</w:t>
      </w:r>
      <w:r w:rsidR="007B1D15">
        <w:rPr>
          <w:rFonts w:ascii="Times New Roman" w:hAnsi="Times New Roman" w:cs="Times New Roman"/>
        </w:rPr>
        <w:t>’</w:t>
      </w:r>
      <w:r w:rsidRPr="0083511F">
        <w:rPr>
          <w:rFonts w:ascii="Times New Roman" w:hAnsi="Times New Roman" w:cs="Times New Roman"/>
        </w:rPr>
        <w:t>ambiente dove vengono fatti l</w:t>
      </w:r>
      <w:r w:rsidR="007B1D15">
        <w:rPr>
          <w:rFonts w:ascii="Times New Roman" w:hAnsi="Times New Roman" w:cs="Times New Roman"/>
        </w:rPr>
        <w:t>’</w:t>
      </w:r>
      <w:r w:rsidRPr="0083511F">
        <w:rPr>
          <w:rFonts w:ascii="Times New Roman" w:hAnsi="Times New Roman" w:cs="Times New Roman"/>
        </w:rPr>
        <w:t>annuncio, la celebrazione e la testimonianza. Questo richiede la contemporanea ricerca di metodologie che rendano operativa la pastorale zonale. Essa è una scelta maturata dalla Chiesa Locale attraverso i suoi strumenti di partecipazione. Soltanto attraverso la sua recezione il lavoro sinodale riuscirà a cointeressare parrocchie, foranie, consigli, associazioni e movimenti ecclesiali».</w:t>
      </w:r>
    </w:p>
    <w:p w:rsidR="00954E3F" w:rsidRPr="0083511F" w:rsidRDefault="00954E3F" w:rsidP="00954E3F">
      <w:pPr>
        <w:pStyle w:val="Paragrafoelenco"/>
        <w:numPr>
          <w:ilvl w:val="0"/>
          <w:numId w:val="1"/>
        </w:numPr>
        <w:spacing w:after="0" w:line="240" w:lineRule="auto"/>
        <w:jc w:val="both"/>
        <w:rPr>
          <w:rFonts w:ascii="Times New Roman" w:hAnsi="Times New Roman" w:cs="Times New Roman"/>
        </w:rPr>
      </w:pPr>
      <w:r w:rsidRPr="0083511F">
        <w:rPr>
          <w:rFonts w:ascii="Times New Roman" w:hAnsi="Times New Roman" w:cs="Times New Roman"/>
        </w:rPr>
        <w:t>Elezione dei Vicari foranei e rinnovo dei Consigli Presbiterale e Pastorale Diocesano per il quinquennio 1983-1988 (</w:t>
      </w:r>
      <w:proofErr w:type="spellStart"/>
      <w:r w:rsidRPr="0083511F">
        <w:rPr>
          <w:rFonts w:ascii="Times New Roman" w:hAnsi="Times New Roman" w:cs="Times New Roman"/>
        </w:rPr>
        <w:t>cf</w:t>
      </w:r>
      <w:proofErr w:type="spellEnd"/>
      <w:r w:rsidRPr="0083511F">
        <w:rPr>
          <w:rFonts w:ascii="Times New Roman" w:hAnsi="Times New Roman" w:cs="Times New Roman"/>
        </w:rPr>
        <w:t>. RDU n. 1/1984, gennaio 1984).</w:t>
      </w:r>
    </w:p>
    <w:p w:rsidR="00954E3F" w:rsidRPr="0083511F" w:rsidRDefault="00954E3F" w:rsidP="00954E3F">
      <w:pPr>
        <w:pStyle w:val="Paragrafoelenco"/>
        <w:numPr>
          <w:ilvl w:val="0"/>
          <w:numId w:val="1"/>
        </w:numPr>
        <w:spacing w:after="0" w:line="240" w:lineRule="auto"/>
        <w:jc w:val="both"/>
        <w:rPr>
          <w:rFonts w:ascii="Times New Roman" w:hAnsi="Times New Roman" w:cs="Times New Roman"/>
        </w:rPr>
      </w:pPr>
      <w:r w:rsidRPr="0083511F">
        <w:rPr>
          <w:rFonts w:ascii="Times New Roman" w:hAnsi="Times New Roman" w:cs="Times New Roman"/>
        </w:rPr>
        <w:t>Statuto della Commissione Centrale del Sinodo per delinearne le competenze e i compiti e fornire le indicazioni metodologiche (</w:t>
      </w:r>
      <w:proofErr w:type="spellStart"/>
      <w:r w:rsidRPr="0083511F">
        <w:rPr>
          <w:rFonts w:ascii="Times New Roman" w:hAnsi="Times New Roman" w:cs="Times New Roman"/>
        </w:rPr>
        <w:t>cf</w:t>
      </w:r>
      <w:proofErr w:type="spellEnd"/>
      <w:r w:rsidRPr="0083511F">
        <w:rPr>
          <w:rFonts w:ascii="Times New Roman" w:hAnsi="Times New Roman" w:cs="Times New Roman"/>
        </w:rPr>
        <w:t>. RDU 1/1984, gennaio 1984).</w:t>
      </w:r>
    </w:p>
    <w:p w:rsidR="00954E3F" w:rsidRPr="0083511F" w:rsidRDefault="00954E3F" w:rsidP="00954E3F">
      <w:pPr>
        <w:pStyle w:val="Paragrafoelenco"/>
        <w:spacing w:after="0" w:line="240" w:lineRule="auto"/>
        <w:jc w:val="both"/>
        <w:rPr>
          <w:rFonts w:ascii="Times New Roman" w:hAnsi="Times New Roman" w:cs="Times New Roman"/>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rPr>
        <w:t>Primo anno sinodale (1983-1984): lavoro ampio di analisi e di riflessione</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27 novembre 1983, I Domenica di Avvento:</w:t>
      </w:r>
      <w:r w:rsidRPr="0083511F">
        <w:rPr>
          <w:rFonts w:ascii="Times New Roman" w:hAnsi="Times New Roman" w:cs="Times New Roman"/>
        </w:rPr>
        <w:t xml:space="preserve"> Inizio solenne del Primo anno sinodale.</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Fase parrocchiale (dicembre 1983-febbraio 1984).</w:t>
      </w:r>
      <w:r w:rsidRPr="0083511F">
        <w:rPr>
          <w:rFonts w:ascii="Times New Roman" w:hAnsi="Times New Roman" w:cs="Times New Roman"/>
        </w:rPr>
        <w:t xml:space="preserve"> Relazione sui lavori: RDU n. 2/1984, febbraio-marzo 1984, pp. 127*-135*).</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 xml:space="preserve">Fase </w:t>
      </w:r>
      <w:proofErr w:type="spellStart"/>
      <w:r w:rsidRPr="0083511F">
        <w:rPr>
          <w:rFonts w:ascii="Times New Roman" w:hAnsi="Times New Roman" w:cs="Times New Roman"/>
          <w:b/>
        </w:rPr>
        <w:t>foraniale</w:t>
      </w:r>
      <w:proofErr w:type="spellEnd"/>
      <w:r w:rsidRPr="0083511F">
        <w:rPr>
          <w:rFonts w:ascii="Times New Roman" w:hAnsi="Times New Roman" w:cs="Times New Roman"/>
          <w:b/>
        </w:rPr>
        <w:t xml:space="preserve"> (marzo-aprile 1984):</w:t>
      </w:r>
      <w:r w:rsidRPr="0083511F">
        <w:rPr>
          <w:rFonts w:ascii="Times New Roman" w:hAnsi="Times New Roman" w:cs="Times New Roman"/>
        </w:rPr>
        <w:t xml:space="preserve"> sintesi dei lavori parrocchiali.</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Fase diocesana (maggio-giugno 1984):</w:t>
      </w:r>
      <w:r w:rsidRPr="0083511F">
        <w:rPr>
          <w:rFonts w:ascii="Times New Roman" w:hAnsi="Times New Roman" w:cs="Times New Roman"/>
        </w:rPr>
        <w:t xml:space="preserve"> sintesi dei lavori </w:t>
      </w:r>
      <w:proofErr w:type="spellStart"/>
      <w:r w:rsidRPr="0083511F">
        <w:rPr>
          <w:rFonts w:ascii="Times New Roman" w:hAnsi="Times New Roman" w:cs="Times New Roman"/>
        </w:rPr>
        <w:t>foraniali</w:t>
      </w:r>
      <w:proofErr w:type="spellEnd"/>
      <w:r w:rsidRPr="0083511F">
        <w:rPr>
          <w:rFonts w:ascii="Times New Roman" w:hAnsi="Times New Roman" w:cs="Times New Roman"/>
        </w:rPr>
        <w:t xml:space="preserve">; individuazione dei </w:t>
      </w:r>
      <w:r w:rsidRPr="0083511F">
        <w:rPr>
          <w:rFonts w:ascii="Times New Roman" w:hAnsi="Times New Roman" w:cs="Times New Roman"/>
          <w:b/>
        </w:rPr>
        <w:t>temi nodali</w:t>
      </w:r>
      <w:r w:rsidRPr="0083511F">
        <w:rPr>
          <w:rFonts w:ascii="Times New Roman" w:hAnsi="Times New Roman" w:cs="Times New Roman"/>
        </w:rPr>
        <w:t xml:space="preserve"> e chiarimenti circa le finalità e il metodo della prima sessione. Vengono individuati 2+5 temi nodali, i primi due di portata </w:t>
      </w:r>
      <w:r w:rsidR="007B1D15">
        <w:rPr>
          <w:rFonts w:ascii="Times New Roman" w:hAnsi="Times New Roman" w:cs="Times New Roman"/>
        </w:rPr>
        <w:t>“</w:t>
      </w:r>
      <w:r w:rsidRPr="0083511F">
        <w:rPr>
          <w:rFonts w:ascii="Times New Roman" w:hAnsi="Times New Roman" w:cs="Times New Roman"/>
        </w:rPr>
        <w:t>panoramica</w:t>
      </w:r>
      <w:r w:rsidR="007B1D15">
        <w:rPr>
          <w:rFonts w:ascii="Times New Roman" w:hAnsi="Times New Roman" w:cs="Times New Roman"/>
        </w:rPr>
        <w:t>”</w:t>
      </w:r>
      <w:r w:rsidRPr="0083511F">
        <w:rPr>
          <w:rFonts w:ascii="Times New Roman" w:hAnsi="Times New Roman" w:cs="Times New Roman"/>
        </w:rPr>
        <w:t xml:space="preserve">, gli altri cinque più specifici, che delineeranno i futuri </w:t>
      </w:r>
      <w:r w:rsidRPr="0083511F">
        <w:rPr>
          <w:rFonts w:ascii="Times New Roman" w:hAnsi="Times New Roman" w:cs="Times New Roman"/>
          <w:b/>
        </w:rPr>
        <w:t>ambiti</w:t>
      </w:r>
      <w:r w:rsidRPr="0083511F">
        <w:rPr>
          <w:rFonts w:ascii="Times New Roman" w:hAnsi="Times New Roman" w:cs="Times New Roman"/>
        </w:rPr>
        <w:t xml:space="preserve"> della pastorale.</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 xml:space="preserve">Temi </w:t>
      </w:r>
      <w:proofErr w:type="gramStart"/>
      <w:r w:rsidRPr="0083511F">
        <w:rPr>
          <w:rFonts w:ascii="Times New Roman" w:hAnsi="Times New Roman" w:cs="Times New Roman"/>
        </w:rPr>
        <w:t>nodali:</w:t>
      </w:r>
      <w:r w:rsidRPr="0083511F">
        <w:rPr>
          <w:rFonts w:ascii="Times New Roman" w:hAnsi="Times New Roman" w:cs="Times New Roman"/>
        </w:rPr>
        <w:tab/>
      </w:r>
      <w:proofErr w:type="gramEnd"/>
      <w:r w:rsidRPr="0083511F">
        <w:rPr>
          <w:rFonts w:ascii="Times New Roman" w:hAnsi="Times New Roman" w:cs="Times New Roman"/>
        </w:rPr>
        <w:t>Adulti nella fede in Friuli oggi</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ab/>
      </w:r>
      <w:r w:rsidRPr="0083511F">
        <w:rPr>
          <w:rFonts w:ascii="Times New Roman" w:hAnsi="Times New Roman" w:cs="Times New Roman"/>
        </w:rPr>
        <w:tab/>
        <w:t>Comunità cristiane adulte in Friuli</w:t>
      </w:r>
    </w:p>
    <w:p w:rsidR="00954E3F" w:rsidRPr="0083511F" w:rsidRDefault="00954E3F" w:rsidP="00954E3F">
      <w:pPr>
        <w:pStyle w:val="Paragrafoelenco"/>
        <w:spacing w:after="0" w:line="240" w:lineRule="auto"/>
        <w:ind w:left="1417" w:firstLine="707"/>
        <w:jc w:val="both"/>
        <w:rPr>
          <w:rFonts w:ascii="Times New Roman" w:hAnsi="Times New Roman" w:cs="Times New Roman"/>
        </w:rPr>
      </w:pPr>
      <w:r w:rsidRPr="0083511F">
        <w:rPr>
          <w:rFonts w:ascii="Times New Roman" w:hAnsi="Times New Roman" w:cs="Times New Roman"/>
        </w:rPr>
        <w:t>Famiglia e comunità cristiana</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ab/>
      </w:r>
      <w:r w:rsidRPr="0083511F">
        <w:rPr>
          <w:rFonts w:ascii="Times New Roman" w:hAnsi="Times New Roman" w:cs="Times New Roman"/>
        </w:rPr>
        <w:tab/>
        <w:t>Giovani e comunità cristiana</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ab/>
      </w:r>
      <w:r w:rsidRPr="0083511F">
        <w:rPr>
          <w:rFonts w:ascii="Times New Roman" w:hAnsi="Times New Roman" w:cs="Times New Roman"/>
        </w:rPr>
        <w:tab/>
        <w:t>Impegno verso i poveri e nuove povertà</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ab/>
      </w:r>
      <w:r w:rsidRPr="0083511F">
        <w:rPr>
          <w:rFonts w:ascii="Times New Roman" w:hAnsi="Times New Roman" w:cs="Times New Roman"/>
        </w:rPr>
        <w:tab/>
        <w:t>Comunità cristiana, cultura e mass media</w:t>
      </w:r>
    </w:p>
    <w:p w:rsidR="00954E3F" w:rsidRPr="0083511F" w:rsidRDefault="00954E3F" w:rsidP="00954E3F">
      <w:pPr>
        <w:pStyle w:val="Paragrafoelenco"/>
        <w:spacing w:after="0" w:line="240" w:lineRule="auto"/>
        <w:jc w:val="both"/>
        <w:rPr>
          <w:rFonts w:ascii="Times New Roman" w:hAnsi="Times New Roman" w:cs="Times New Roman"/>
        </w:rPr>
      </w:pPr>
      <w:r w:rsidRPr="0083511F">
        <w:rPr>
          <w:rFonts w:ascii="Times New Roman" w:hAnsi="Times New Roman" w:cs="Times New Roman"/>
        </w:rPr>
        <w:tab/>
      </w:r>
      <w:r w:rsidRPr="0083511F">
        <w:rPr>
          <w:rFonts w:ascii="Times New Roman" w:hAnsi="Times New Roman" w:cs="Times New Roman"/>
        </w:rPr>
        <w:tab/>
        <w:t>Il mondo del lavoro e l</w:t>
      </w:r>
      <w:r w:rsidR="007B1D15">
        <w:rPr>
          <w:rFonts w:ascii="Times New Roman" w:hAnsi="Times New Roman" w:cs="Times New Roman"/>
        </w:rPr>
        <w:t>’</w:t>
      </w:r>
      <w:r w:rsidRPr="0083511F">
        <w:rPr>
          <w:rFonts w:ascii="Times New Roman" w:hAnsi="Times New Roman" w:cs="Times New Roman"/>
        </w:rPr>
        <w:t>impegno socio-politico</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8-9-10 giugno 1984 (Pentecoste):</w:t>
      </w:r>
      <w:r w:rsidRPr="0083511F">
        <w:rPr>
          <w:rFonts w:ascii="Times New Roman" w:hAnsi="Times New Roman" w:cs="Times New Roman"/>
        </w:rPr>
        <w:t xml:space="preserve"> Prima sessione sinodale diocesana a Udine.</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smallCaps/>
        </w:rPr>
        <w:t>Secondo tempo del Sinodo</w:t>
      </w:r>
      <w:r w:rsidRPr="0083511F">
        <w:rPr>
          <w:rFonts w:ascii="Times New Roman" w:hAnsi="Times New Roman"/>
          <w:b/>
        </w:rPr>
        <w:t xml:space="preserve"> (1984-1986): VALUTARE E CAPIRE</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rPr>
      </w:pPr>
      <w:r w:rsidRPr="0083511F">
        <w:rPr>
          <w:rFonts w:ascii="Times New Roman" w:hAnsi="Times New Roman"/>
          <w:b/>
        </w:rPr>
        <w:t xml:space="preserve">Secondo anno sinodale (1984-1985): lavoro sui primi due temi nodali: </w:t>
      </w:r>
      <w:r w:rsidRPr="0083511F">
        <w:rPr>
          <w:rFonts w:ascii="Times New Roman" w:hAnsi="Times New Roman"/>
          <w:b/>
          <w:i/>
        </w:rPr>
        <w:t>Adulti nella fede in Friuli oggi</w:t>
      </w:r>
      <w:r w:rsidRPr="0083511F">
        <w:rPr>
          <w:rFonts w:ascii="Times New Roman" w:hAnsi="Times New Roman"/>
          <w:b/>
        </w:rPr>
        <w:t xml:space="preserve"> e </w:t>
      </w:r>
      <w:r w:rsidRPr="0083511F">
        <w:rPr>
          <w:rFonts w:ascii="Times New Roman" w:hAnsi="Times New Roman"/>
          <w:b/>
          <w:i/>
        </w:rPr>
        <w:t>Comunità cristiane adulte in Friuli</w:t>
      </w:r>
    </w:p>
    <w:p w:rsidR="00954E3F" w:rsidRPr="0083511F" w:rsidRDefault="00716A72" w:rsidP="00954E3F">
      <w:pPr>
        <w:pStyle w:val="Paragrafoelenco"/>
        <w:numPr>
          <w:ilvl w:val="0"/>
          <w:numId w:val="7"/>
        </w:numPr>
        <w:spacing w:after="0" w:line="240" w:lineRule="auto"/>
        <w:jc w:val="both"/>
        <w:rPr>
          <w:rFonts w:ascii="Times New Roman" w:hAnsi="Times New Roman" w:cs="Times New Roman"/>
        </w:rPr>
      </w:pPr>
      <w:r w:rsidRPr="0083511F">
        <w:rPr>
          <w:rFonts w:ascii="Times New Roman" w:hAnsi="Times New Roman" w:cs="Times New Roman"/>
        </w:rPr>
        <w:t xml:space="preserve">Documenti </w:t>
      </w:r>
      <w:r w:rsidR="00954E3F" w:rsidRPr="0083511F">
        <w:rPr>
          <w:rFonts w:ascii="Times New Roman" w:hAnsi="Times New Roman" w:cs="Times New Roman"/>
          <w:i/>
        </w:rPr>
        <w:t>Proposte operative per il secondo tempo</w:t>
      </w:r>
      <w:r w:rsidR="00954E3F" w:rsidRPr="0083511F">
        <w:rPr>
          <w:rFonts w:ascii="Times New Roman" w:hAnsi="Times New Roman" w:cs="Times New Roman"/>
        </w:rPr>
        <w:t xml:space="preserve"> (</w:t>
      </w:r>
      <w:r w:rsidR="00954E3F" w:rsidRPr="0083511F">
        <w:rPr>
          <w:rFonts w:ascii="Times New Roman" w:hAnsi="Times New Roman" w:cs="Times New Roman"/>
          <w:b/>
        </w:rPr>
        <w:t>Strumento D</w:t>
      </w:r>
      <w:r w:rsidR="00954E3F" w:rsidRPr="0083511F">
        <w:rPr>
          <w:rFonts w:ascii="Times New Roman" w:hAnsi="Times New Roman" w:cs="Times New Roman"/>
        </w:rPr>
        <w:t>)</w:t>
      </w:r>
      <w:r w:rsidRPr="0083511F">
        <w:rPr>
          <w:rFonts w:ascii="Times New Roman" w:hAnsi="Times New Roman" w:cs="Times New Roman"/>
        </w:rPr>
        <w:t xml:space="preserve"> e </w:t>
      </w:r>
      <w:r w:rsidRPr="0083511F">
        <w:rPr>
          <w:rFonts w:ascii="Times New Roman" w:hAnsi="Times New Roman" w:cs="Times New Roman"/>
          <w:i/>
        </w:rPr>
        <w:t>Adulti nella fede e comunità cristiane adulte oggi in Friuli</w:t>
      </w:r>
      <w:r w:rsidRPr="0083511F">
        <w:rPr>
          <w:rFonts w:ascii="Times New Roman" w:hAnsi="Times New Roman" w:cs="Times New Roman"/>
        </w:rPr>
        <w:t xml:space="preserve"> (</w:t>
      </w:r>
      <w:r w:rsidRPr="0083511F">
        <w:rPr>
          <w:rFonts w:ascii="Times New Roman" w:hAnsi="Times New Roman" w:cs="Times New Roman"/>
          <w:b/>
        </w:rPr>
        <w:t>Strumento E</w:t>
      </w:r>
      <w:r w:rsidRPr="0083511F">
        <w:rPr>
          <w:rFonts w:ascii="Times New Roman" w:hAnsi="Times New Roman" w:cs="Times New Roman"/>
        </w:rPr>
        <w:t>).</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Entro il 15 gennaio 1985:</w:t>
      </w:r>
      <w:r w:rsidRPr="0083511F">
        <w:rPr>
          <w:rFonts w:ascii="Times New Roman" w:hAnsi="Times New Roman" w:cs="Times New Roman"/>
        </w:rPr>
        <w:t xml:space="preserve"> preparazione della traccia di lavoro che indichi le modalità e i contenuti del cammino sinodale nelle parrocchie.</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25-26 maggio 1985 (Pentecoste):</w:t>
      </w:r>
      <w:r w:rsidRPr="0083511F">
        <w:rPr>
          <w:rFonts w:ascii="Times New Roman" w:hAnsi="Times New Roman" w:cs="Times New Roman"/>
        </w:rPr>
        <w:t xml:space="preserve"> Seconda sessione sinodale </w:t>
      </w:r>
      <w:proofErr w:type="spellStart"/>
      <w:r w:rsidRPr="0083511F">
        <w:rPr>
          <w:rFonts w:ascii="Times New Roman" w:hAnsi="Times New Roman" w:cs="Times New Roman"/>
        </w:rPr>
        <w:t>foraniale</w:t>
      </w:r>
      <w:proofErr w:type="spellEnd"/>
      <w:r w:rsidRPr="0083511F">
        <w:rPr>
          <w:rFonts w:ascii="Times New Roman" w:hAnsi="Times New Roman" w:cs="Times New Roman"/>
        </w:rPr>
        <w:t xml:space="preserve"> (</w:t>
      </w:r>
      <w:proofErr w:type="spellStart"/>
      <w:r w:rsidRPr="0083511F">
        <w:rPr>
          <w:rFonts w:ascii="Times New Roman" w:hAnsi="Times New Roman" w:cs="Times New Roman"/>
        </w:rPr>
        <w:t>cf</w:t>
      </w:r>
      <w:proofErr w:type="spellEnd"/>
      <w:r w:rsidRPr="0083511F">
        <w:rPr>
          <w:rFonts w:ascii="Times New Roman" w:hAnsi="Times New Roman" w:cs="Times New Roman"/>
        </w:rPr>
        <w:t>. Atti in RDU n. 4/1985, luglio-agosto 1985).</w:t>
      </w:r>
    </w:p>
    <w:p w:rsidR="00954E3F" w:rsidRPr="0083511F" w:rsidRDefault="00954E3F"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b/>
        </w:rPr>
        <w:t>22 giugno 1985:</w:t>
      </w:r>
      <w:r w:rsidRPr="0083511F">
        <w:rPr>
          <w:rFonts w:ascii="Times New Roman" w:hAnsi="Times New Roman" w:cs="Times New Roman"/>
        </w:rPr>
        <w:t xml:space="preserve"> i sinodali si ritrovano a Udine per verificare il lavoro svolto e per programmare il successivo anno sinodale (</w:t>
      </w:r>
      <w:proofErr w:type="spellStart"/>
      <w:r w:rsidRPr="0083511F">
        <w:rPr>
          <w:rFonts w:ascii="Times New Roman" w:hAnsi="Times New Roman" w:cs="Times New Roman"/>
        </w:rPr>
        <w:t>cf</w:t>
      </w:r>
      <w:proofErr w:type="spellEnd"/>
      <w:r w:rsidRPr="0083511F">
        <w:rPr>
          <w:rFonts w:ascii="Times New Roman" w:hAnsi="Times New Roman" w:cs="Times New Roman"/>
        </w:rPr>
        <w:t>. Relazione in RDU n. 4/1985, luglio-agosto 1985, pp. 263*-269*).</w:t>
      </w:r>
    </w:p>
    <w:p w:rsidR="00716A72" w:rsidRPr="0083511F" w:rsidRDefault="00716A72" w:rsidP="00954E3F">
      <w:pPr>
        <w:pStyle w:val="Paragrafoelenco"/>
        <w:numPr>
          <w:ilvl w:val="0"/>
          <w:numId w:val="3"/>
        </w:numPr>
        <w:spacing w:after="0" w:line="240" w:lineRule="auto"/>
        <w:jc w:val="both"/>
        <w:rPr>
          <w:rFonts w:ascii="Times New Roman" w:hAnsi="Times New Roman" w:cs="Times New Roman"/>
        </w:rPr>
      </w:pPr>
      <w:r w:rsidRPr="0083511F">
        <w:rPr>
          <w:rFonts w:ascii="Times New Roman" w:hAnsi="Times New Roman" w:cs="Times New Roman"/>
        </w:rPr>
        <w:t xml:space="preserve">Documento </w:t>
      </w:r>
      <w:r w:rsidRPr="0083511F">
        <w:rPr>
          <w:rFonts w:ascii="Times New Roman" w:hAnsi="Times New Roman" w:cs="Times New Roman"/>
          <w:i/>
        </w:rPr>
        <w:t>Adulti nella fede e testimoni del Vangelo oggi in Friuli. Proposte di riflessione per l</w:t>
      </w:r>
      <w:r w:rsidR="007B1D15">
        <w:rPr>
          <w:rFonts w:ascii="Times New Roman" w:hAnsi="Times New Roman" w:cs="Times New Roman"/>
          <w:i/>
        </w:rPr>
        <w:t>’</w:t>
      </w:r>
      <w:r w:rsidRPr="0083511F">
        <w:rPr>
          <w:rFonts w:ascii="Times New Roman" w:hAnsi="Times New Roman" w:cs="Times New Roman"/>
          <w:i/>
        </w:rPr>
        <w:t>anno 1985-1986</w:t>
      </w:r>
      <w:r w:rsidRPr="0083511F">
        <w:rPr>
          <w:rFonts w:ascii="Times New Roman" w:hAnsi="Times New Roman" w:cs="Times New Roman"/>
        </w:rPr>
        <w:t xml:space="preserve"> (</w:t>
      </w:r>
      <w:r w:rsidRPr="0083511F">
        <w:rPr>
          <w:rFonts w:ascii="Times New Roman" w:hAnsi="Times New Roman" w:cs="Times New Roman"/>
          <w:b/>
        </w:rPr>
        <w:t>Strumento F</w:t>
      </w:r>
      <w:r w:rsidRPr="0083511F">
        <w:rPr>
          <w:rFonts w:ascii="Times New Roman" w:hAnsi="Times New Roman" w:cs="Times New Roman"/>
        </w:rPr>
        <w:t>).</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rPr>
        <w:t xml:space="preserve">Terzo anno sinodale (1985-1986): lavoro </w:t>
      </w:r>
      <w:r w:rsidR="00716A72" w:rsidRPr="0083511F">
        <w:rPr>
          <w:rFonts w:ascii="Times New Roman" w:hAnsi="Times New Roman"/>
          <w:b/>
        </w:rPr>
        <w:t xml:space="preserve">parrocchiale e </w:t>
      </w:r>
      <w:proofErr w:type="spellStart"/>
      <w:r w:rsidR="00716A72" w:rsidRPr="0083511F">
        <w:rPr>
          <w:rFonts w:ascii="Times New Roman" w:hAnsi="Times New Roman"/>
          <w:b/>
        </w:rPr>
        <w:t>foraniale</w:t>
      </w:r>
      <w:proofErr w:type="spellEnd"/>
      <w:r w:rsidR="00716A72" w:rsidRPr="0083511F">
        <w:rPr>
          <w:rFonts w:ascii="Times New Roman" w:hAnsi="Times New Roman"/>
          <w:b/>
        </w:rPr>
        <w:t xml:space="preserve"> </w:t>
      </w:r>
      <w:r w:rsidRPr="0083511F">
        <w:rPr>
          <w:rFonts w:ascii="Times New Roman" w:hAnsi="Times New Roman"/>
          <w:b/>
        </w:rPr>
        <w:t>sugli alti cinque temi nodali, presi tutti assieme, e definizione del piano pastorale diocesano</w:t>
      </w:r>
    </w:p>
    <w:p w:rsidR="00954E3F" w:rsidRPr="0083511F" w:rsidRDefault="00954E3F" w:rsidP="00954E3F">
      <w:pPr>
        <w:pStyle w:val="Paragrafoelenco"/>
        <w:numPr>
          <w:ilvl w:val="0"/>
          <w:numId w:val="6"/>
        </w:numPr>
        <w:spacing w:after="0" w:line="240" w:lineRule="auto"/>
        <w:jc w:val="both"/>
        <w:rPr>
          <w:rFonts w:ascii="Times New Roman" w:hAnsi="Times New Roman" w:cs="Times New Roman"/>
        </w:rPr>
      </w:pPr>
      <w:r w:rsidRPr="0083511F">
        <w:rPr>
          <w:rFonts w:ascii="Times New Roman" w:hAnsi="Times New Roman" w:cs="Times New Roman"/>
          <w:b/>
        </w:rPr>
        <w:t>Marzo-aprile 1986:</w:t>
      </w:r>
      <w:r w:rsidRPr="0083511F">
        <w:rPr>
          <w:rFonts w:ascii="Times New Roman" w:hAnsi="Times New Roman" w:cs="Times New Roman"/>
        </w:rPr>
        <w:t xml:space="preserve"> elaborazione della prima bozza delle Costituzioni sinodali (</w:t>
      </w:r>
      <w:proofErr w:type="spellStart"/>
      <w:r w:rsidRPr="0083511F">
        <w:rPr>
          <w:rFonts w:ascii="Times New Roman" w:hAnsi="Times New Roman" w:cs="Times New Roman"/>
        </w:rPr>
        <w:t>cf</w:t>
      </w:r>
      <w:proofErr w:type="spellEnd"/>
      <w:r w:rsidRPr="0083511F">
        <w:rPr>
          <w:rFonts w:ascii="Times New Roman" w:hAnsi="Times New Roman" w:cs="Times New Roman"/>
        </w:rPr>
        <w:t>. RDU n. 1/1987, gennaio-febbraio 1987, pp. 23*-26*).</w:t>
      </w:r>
    </w:p>
    <w:p w:rsidR="00954E3F" w:rsidRPr="0083511F" w:rsidRDefault="00954E3F" w:rsidP="00954E3F">
      <w:pPr>
        <w:pStyle w:val="Paragrafoelenco"/>
        <w:numPr>
          <w:ilvl w:val="0"/>
          <w:numId w:val="6"/>
        </w:numPr>
        <w:spacing w:after="0" w:line="240" w:lineRule="auto"/>
        <w:jc w:val="both"/>
        <w:rPr>
          <w:rFonts w:ascii="Times New Roman" w:hAnsi="Times New Roman" w:cs="Times New Roman"/>
        </w:rPr>
      </w:pPr>
      <w:r w:rsidRPr="0083511F">
        <w:rPr>
          <w:rFonts w:ascii="Times New Roman" w:hAnsi="Times New Roman" w:cs="Times New Roman"/>
          <w:b/>
        </w:rPr>
        <w:t xml:space="preserve">Maggio-giugno 1986: </w:t>
      </w:r>
      <w:r w:rsidRPr="0083511F">
        <w:rPr>
          <w:rFonts w:ascii="Times New Roman" w:hAnsi="Times New Roman" w:cs="Times New Roman"/>
        </w:rPr>
        <w:t xml:space="preserve">Terza sessione sinodale </w:t>
      </w:r>
      <w:proofErr w:type="spellStart"/>
      <w:r w:rsidRPr="0083511F">
        <w:rPr>
          <w:rFonts w:ascii="Times New Roman" w:hAnsi="Times New Roman" w:cs="Times New Roman"/>
        </w:rPr>
        <w:t>foraniale</w:t>
      </w:r>
      <w:proofErr w:type="spellEnd"/>
      <w:r w:rsidRPr="0083511F">
        <w:rPr>
          <w:rFonts w:ascii="Times New Roman" w:hAnsi="Times New Roman" w:cs="Times New Roman"/>
        </w:rPr>
        <w:t xml:space="preserve"> (</w:t>
      </w:r>
      <w:proofErr w:type="spellStart"/>
      <w:r w:rsidRPr="0083511F">
        <w:rPr>
          <w:rFonts w:ascii="Times New Roman" w:hAnsi="Times New Roman" w:cs="Times New Roman"/>
        </w:rPr>
        <w:t>cf</w:t>
      </w:r>
      <w:proofErr w:type="spellEnd"/>
      <w:r w:rsidRPr="0083511F">
        <w:rPr>
          <w:rFonts w:ascii="Times New Roman" w:hAnsi="Times New Roman" w:cs="Times New Roman"/>
        </w:rPr>
        <w:t>. Atti in RDU n. 3/1986, maggio-giugno 1986 [supplemento]).</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smallCaps/>
        </w:rPr>
        <w:t>Terzo tempo del Sinodo</w:t>
      </w:r>
      <w:r w:rsidRPr="0083511F">
        <w:rPr>
          <w:rFonts w:ascii="Times New Roman" w:hAnsi="Times New Roman"/>
          <w:b/>
        </w:rPr>
        <w:t xml:space="preserve"> (1986-1988): SCEGLIERE E DECIDERE</w:t>
      </w:r>
    </w:p>
    <w:p w:rsidR="00954E3F" w:rsidRPr="0083511F" w:rsidRDefault="00954E3F" w:rsidP="00954E3F">
      <w:pPr>
        <w:spacing w:after="0" w:line="240" w:lineRule="auto"/>
        <w:jc w:val="both"/>
        <w:rPr>
          <w:rFonts w:ascii="Times New Roman" w:hAnsi="Times New Roman"/>
          <w:b/>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rPr>
        <w:t xml:space="preserve">Quarto anno sinodale (1986-1987): delineare il progetto pastorale </w:t>
      </w:r>
      <w:proofErr w:type="spellStart"/>
      <w:r w:rsidRPr="0083511F">
        <w:rPr>
          <w:rFonts w:ascii="Times New Roman" w:hAnsi="Times New Roman"/>
          <w:b/>
        </w:rPr>
        <w:t>foraniale</w:t>
      </w:r>
      <w:proofErr w:type="spellEnd"/>
      <w:r w:rsidRPr="0083511F">
        <w:rPr>
          <w:rFonts w:ascii="Times New Roman" w:hAnsi="Times New Roman"/>
          <w:b/>
        </w:rPr>
        <w:t xml:space="preserve"> e redigere i documenti sinodali</w:t>
      </w:r>
    </w:p>
    <w:p w:rsidR="00954E3F" w:rsidRPr="0083511F" w:rsidRDefault="00954E3F" w:rsidP="00954E3F">
      <w:pPr>
        <w:pStyle w:val="Paragrafoelenco"/>
        <w:numPr>
          <w:ilvl w:val="0"/>
          <w:numId w:val="4"/>
        </w:numPr>
        <w:spacing w:after="0" w:line="240" w:lineRule="auto"/>
        <w:jc w:val="both"/>
        <w:rPr>
          <w:rFonts w:ascii="Times New Roman" w:hAnsi="Times New Roman" w:cs="Times New Roman"/>
        </w:rPr>
      </w:pPr>
      <w:r w:rsidRPr="0083511F">
        <w:rPr>
          <w:rFonts w:ascii="Times New Roman" w:hAnsi="Times New Roman" w:cs="Times New Roman"/>
          <w:b/>
        </w:rPr>
        <w:t>Entro Pasqua:</w:t>
      </w:r>
      <w:r w:rsidRPr="0083511F">
        <w:rPr>
          <w:rFonts w:ascii="Times New Roman" w:hAnsi="Times New Roman" w:cs="Times New Roman"/>
        </w:rPr>
        <w:t xml:space="preserve"> conclusione dei lavori nelle comunità parrocchiali ed elaborazione di una sintesi </w:t>
      </w:r>
      <w:proofErr w:type="spellStart"/>
      <w:r w:rsidRPr="0083511F">
        <w:rPr>
          <w:rFonts w:ascii="Times New Roman" w:hAnsi="Times New Roman" w:cs="Times New Roman"/>
        </w:rPr>
        <w:t>foraniale</w:t>
      </w:r>
      <w:proofErr w:type="spellEnd"/>
      <w:r w:rsidRPr="0083511F">
        <w:rPr>
          <w:rFonts w:ascii="Times New Roman" w:hAnsi="Times New Roman" w:cs="Times New Roman"/>
        </w:rPr>
        <w:t>.</w:t>
      </w:r>
    </w:p>
    <w:p w:rsidR="00954E3F" w:rsidRPr="0083511F" w:rsidRDefault="00954E3F" w:rsidP="00954E3F">
      <w:pPr>
        <w:pStyle w:val="Paragrafoelenco"/>
        <w:numPr>
          <w:ilvl w:val="0"/>
          <w:numId w:val="4"/>
        </w:numPr>
        <w:spacing w:after="0" w:line="240" w:lineRule="auto"/>
        <w:jc w:val="both"/>
        <w:rPr>
          <w:rFonts w:ascii="Times New Roman" w:hAnsi="Times New Roman" w:cs="Times New Roman"/>
        </w:rPr>
      </w:pPr>
      <w:r w:rsidRPr="0083511F">
        <w:rPr>
          <w:rFonts w:ascii="Times New Roman" w:hAnsi="Times New Roman" w:cs="Times New Roman"/>
          <w:b/>
        </w:rPr>
        <w:t>7 giugno 1987</w:t>
      </w:r>
      <w:r w:rsidRPr="0083511F">
        <w:rPr>
          <w:rFonts w:ascii="Times New Roman" w:hAnsi="Times New Roman" w:cs="Times New Roman"/>
        </w:rPr>
        <w:t xml:space="preserve"> (Domenica di Pentecoste): quarta sessione sinodale </w:t>
      </w:r>
      <w:proofErr w:type="spellStart"/>
      <w:r w:rsidRPr="0083511F">
        <w:rPr>
          <w:rFonts w:ascii="Times New Roman" w:hAnsi="Times New Roman" w:cs="Times New Roman"/>
        </w:rPr>
        <w:t>foraniale</w:t>
      </w:r>
      <w:proofErr w:type="spellEnd"/>
      <w:r w:rsidRPr="0083511F">
        <w:rPr>
          <w:rFonts w:ascii="Times New Roman" w:hAnsi="Times New Roman" w:cs="Times New Roman"/>
        </w:rPr>
        <w:t xml:space="preserve">: approvazione della sintesi </w:t>
      </w:r>
      <w:proofErr w:type="spellStart"/>
      <w:r w:rsidRPr="0083511F">
        <w:rPr>
          <w:rFonts w:ascii="Times New Roman" w:hAnsi="Times New Roman" w:cs="Times New Roman"/>
        </w:rPr>
        <w:t>foraniale</w:t>
      </w:r>
      <w:proofErr w:type="spellEnd"/>
      <w:r w:rsidRPr="0083511F">
        <w:rPr>
          <w:rFonts w:ascii="Times New Roman" w:hAnsi="Times New Roman" w:cs="Times New Roman"/>
        </w:rPr>
        <w:t xml:space="preserve"> e formulazione del progetto pastorale </w:t>
      </w:r>
      <w:proofErr w:type="spellStart"/>
      <w:r w:rsidRPr="0083511F">
        <w:rPr>
          <w:rFonts w:ascii="Times New Roman" w:hAnsi="Times New Roman" w:cs="Times New Roman"/>
        </w:rPr>
        <w:t>foraniale</w:t>
      </w:r>
      <w:proofErr w:type="spellEnd"/>
      <w:r w:rsidRPr="0083511F">
        <w:rPr>
          <w:rFonts w:ascii="Times New Roman" w:hAnsi="Times New Roman" w:cs="Times New Roman"/>
        </w:rPr>
        <w:t>, con particolare attenzione alla formazione operatori e all</w:t>
      </w:r>
      <w:r w:rsidR="007B1D15">
        <w:rPr>
          <w:rFonts w:ascii="Times New Roman" w:hAnsi="Times New Roman" w:cs="Times New Roman"/>
        </w:rPr>
        <w:t>’</w:t>
      </w:r>
      <w:r w:rsidRPr="0083511F">
        <w:rPr>
          <w:rFonts w:ascii="Times New Roman" w:hAnsi="Times New Roman" w:cs="Times New Roman"/>
        </w:rPr>
        <w:t>accompagnamento delle coppie di fidanzati. (</w:t>
      </w:r>
      <w:proofErr w:type="gramStart"/>
      <w:r w:rsidRPr="0083511F">
        <w:rPr>
          <w:rFonts w:ascii="Times New Roman" w:hAnsi="Times New Roman" w:cs="Times New Roman"/>
        </w:rPr>
        <w:t>per</w:t>
      </w:r>
      <w:proofErr w:type="gramEnd"/>
      <w:r w:rsidRPr="0083511F">
        <w:rPr>
          <w:rFonts w:ascii="Times New Roman" w:hAnsi="Times New Roman" w:cs="Times New Roman"/>
        </w:rPr>
        <w:t xml:space="preserve"> una sintesi del cammino fin qui fatto,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w:t>
      </w:r>
      <w:proofErr w:type="gramStart"/>
      <w:r w:rsidRPr="0083511F">
        <w:rPr>
          <w:rFonts w:ascii="Times New Roman" w:hAnsi="Times New Roman" w:cs="Times New Roman"/>
        </w:rPr>
        <w:t>intervento</w:t>
      </w:r>
      <w:proofErr w:type="gramEnd"/>
      <w:r w:rsidRPr="0083511F">
        <w:rPr>
          <w:rFonts w:ascii="Times New Roman" w:hAnsi="Times New Roman" w:cs="Times New Roman"/>
        </w:rPr>
        <w:t xml:space="preserve"> di </w:t>
      </w:r>
      <w:proofErr w:type="spellStart"/>
      <w:r w:rsidRPr="0083511F">
        <w:rPr>
          <w:rFonts w:ascii="Times New Roman" w:hAnsi="Times New Roman" w:cs="Times New Roman"/>
        </w:rPr>
        <w:t>mons</w:t>
      </w:r>
      <w:proofErr w:type="spellEnd"/>
      <w:r w:rsidRPr="0083511F">
        <w:rPr>
          <w:rFonts w:ascii="Times New Roman" w:hAnsi="Times New Roman" w:cs="Times New Roman"/>
        </w:rPr>
        <w:t xml:space="preserve">. Battisti per le sessioni </w:t>
      </w:r>
      <w:proofErr w:type="spellStart"/>
      <w:r w:rsidRPr="0083511F">
        <w:rPr>
          <w:rFonts w:ascii="Times New Roman" w:hAnsi="Times New Roman" w:cs="Times New Roman"/>
        </w:rPr>
        <w:t>foraniali</w:t>
      </w:r>
      <w:proofErr w:type="spellEnd"/>
      <w:r w:rsidRPr="0083511F">
        <w:rPr>
          <w:rFonts w:ascii="Times New Roman" w:hAnsi="Times New Roman" w:cs="Times New Roman"/>
        </w:rPr>
        <w:t xml:space="preserve">, RDU n. 3/1987, maggio-giugno 1987, pp. 95*-97* e intervento di </w:t>
      </w:r>
      <w:proofErr w:type="spellStart"/>
      <w:r w:rsidRPr="0083511F">
        <w:rPr>
          <w:rFonts w:ascii="Times New Roman" w:hAnsi="Times New Roman" w:cs="Times New Roman"/>
        </w:rPr>
        <w:t>mons</w:t>
      </w:r>
      <w:proofErr w:type="spellEnd"/>
      <w:r w:rsidRPr="0083511F">
        <w:rPr>
          <w:rFonts w:ascii="Times New Roman" w:hAnsi="Times New Roman" w:cs="Times New Roman"/>
        </w:rPr>
        <w:t xml:space="preserve"> Battisti alla sessione </w:t>
      </w:r>
      <w:proofErr w:type="spellStart"/>
      <w:r w:rsidRPr="0083511F">
        <w:rPr>
          <w:rFonts w:ascii="Times New Roman" w:hAnsi="Times New Roman" w:cs="Times New Roman"/>
        </w:rPr>
        <w:t>foraniale</w:t>
      </w:r>
      <w:proofErr w:type="spellEnd"/>
      <w:r w:rsidRPr="0083511F">
        <w:rPr>
          <w:rFonts w:ascii="Times New Roman" w:hAnsi="Times New Roman" w:cs="Times New Roman"/>
        </w:rPr>
        <w:t xml:space="preserve"> di Udine, </w:t>
      </w:r>
      <w:proofErr w:type="spellStart"/>
      <w:r w:rsidRPr="0083511F">
        <w:rPr>
          <w:rFonts w:ascii="Times New Roman" w:hAnsi="Times New Roman" w:cs="Times New Roman"/>
          <w:i/>
        </w:rPr>
        <w:t>ib</w:t>
      </w:r>
      <w:proofErr w:type="spellEnd"/>
      <w:r w:rsidRPr="0083511F">
        <w:rPr>
          <w:rFonts w:ascii="Times New Roman" w:hAnsi="Times New Roman" w:cs="Times New Roman"/>
        </w:rPr>
        <w:t>, pp. 99*-101*).</w:t>
      </w:r>
    </w:p>
    <w:p w:rsidR="00954E3F" w:rsidRPr="0083511F" w:rsidRDefault="00954E3F" w:rsidP="00954E3F">
      <w:pPr>
        <w:pStyle w:val="Paragrafoelenco"/>
        <w:numPr>
          <w:ilvl w:val="0"/>
          <w:numId w:val="4"/>
        </w:numPr>
        <w:spacing w:after="0" w:line="240" w:lineRule="auto"/>
        <w:jc w:val="both"/>
        <w:rPr>
          <w:rFonts w:ascii="Times New Roman" w:hAnsi="Times New Roman" w:cs="Times New Roman"/>
        </w:rPr>
      </w:pPr>
      <w:r w:rsidRPr="0083511F">
        <w:rPr>
          <w:rFonts w:ascii="Times New Roman" w:hAnsi="Times New Roman" w:cs="Times New Roman"/>
          <w:b/>
        </w:rPr>
        <w:t xml:space="preserve">20 giugno 1987: </w:t>
      </w:r>
      <w:r w:rsidRPr="0083511F">
        <w:rPr>
          <w:rFonts w:ascii="Times New Roman" w:hAnsi="Times New Roman" w:cs="Times New Roman"/>
        </w:rPr>
        <w:t xml:space="preserve">convocazione dei sinodali per esame delle bozze (I parte) Sintesi del cammino al termine del Quarto anno: Italo Lizzi, </w:t>
      </w:r>
      <w:r w:rsidRPr="0083511F">
        <w:rPr>
          <w:rFonts w:ascii="Times New Roman" w:hAnsi="Times New Roman" w:cs="Times New Roman"/>
          <w:i/>
        </w:rPr>
        <w:t>Bilanci e prospettive</w:t>
      </w:r>
      <w:r w:rsidRPr="0083511F">
        <w:rPr>
          <w:rFonts w:ascii="Times New Roman" w:hAnsi="Times New Roman" w:cs="Times New Roman"/>
        </w:rPr>
        <w:t>, in RDU n. 4/1987, luglio-settembre 1987.</w:t>
      </w:r>
    </w:p>
    <w:p w:rsidR="00954E3F" w:rsidRPr="0083511F" w:rsidRDefault="00954E3F" w:rsidP="00954E3F">
      <w:pPr>
        <w:pStyle w:val="Paragrafoelenco"/>
        <w:numPr>
          <w:ilvl w:val="0"/>
          <w:numId w:val="4"/>
        </w:numPr>
        <w:spacing w:after="0" w:line="240" w:lineRule="auto"/>
        <w:jc w:val="both"/>
        <w:rPr>
          <w:rFonts w:ascii="Times New Roman" w:hAnsi="Times New Roman" w:cs="Times New Roman"/>
        </w:rPr>
      </w:pPr>
      <w:r w:rsidRPr="0083511F">
        <w:rPr>
          <w:rFonts w:ascii="Times New Roman" w:hAnsi="Times New Roman" w:cs="Times New Roman"/>
        </w:rPr>
        <w:t>Proposte per vivere l</w:t>
      </w:r>
      <w:r w:rsidR="007B1D15">
        <w:rPr>
          <w:rFonts w:ascii="Times New Roman" w:hAnsi="Times New Roman" w:cs="Times New Roman"/>
        </w:rPr>
        <w:t>’</w:t>
      </w:r>
      <w:r w:rsidRPr="0083511F">
        <w:rPr>
          <w:rFonts w:ascii="Times New Roman" w:hAnsi="Times New Roman" w:cs="Times New Roman"/>
        </w:rPr>
        <w:t>Anno Mariano 1988 all</w:t>
      </w:r>
      <w:r w:rsidR="007B1D15">
        <w:rPr>
          <w:rFonts w:ascii="Times New Roman" w:hAnsi="Times New Roman" w:cs="Times New Roman"/>
        </w:rPr>
        <w:t>’</w:t>
      </w:r>
      <w:r w:rsidRPr="0083511F">
        <w:rPr>
          <w:rFonts w:ascii="Times New Roman" w:hAnsi="Times New Roman" w:cs="Times New Roman"/>
        </w:rPr>
        <w:t>interno del cammino sinodale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w:t>
      </w:r>
      <w:proofErr w:type="spellStart"/>
      <w:proofErr w:type="gramStart"/>
      <w:r w:rsidRPr="0083511F">
        <w:rPr>
          <w:rFonts w:ascii="Times New Roman" w:hAnsi="Times New Roman" w:cs="Times New Roman"/>
          <w:i/>
        </w:rPr>
        <w:t>ib</w:t>
      </w:r>
      <w:proofErr w:type="spellEnd"/>
      <w:proofErr w:type="gramEnd"/>
      <w:r w:rsidRPr="0083511F">
        <w:rPr>
          <w:rFonts w:ascii="Times New Roman" w:hAnsi="Times New Roman" w:cs="Times New Roman"/>
        </w:rPr>
        <w:t>, pp. 116*-117*).</w:t>
      </w:r>
    </w:p>
    <w:p w:rsidR="00954E3F" w:rsidRPr="0083511F" w:rsidRDefault="00954E3F" w:rsidP="00954E3F">
      <w:pPr>
        <w:spacing w:after="0" w:line="240" w:lineRule="auto"/>
        <w:jc w:val="both"/>
        <w:rPr>
          <w:rFonts w:ascii="Times New Roman" w:hAnsi="Times New Roman"/>
          <w:sz w:val="12"/>
          <w:szCs w:val="12"/>
        </w:rPr>
      </w:pPr>
    </w:p>
    <w:p w:rsidR="00954E3F" w:rsidRPr="0083511F" w:rsidRDefault="00954E3F" w:rsidP="00954E3F">
      <w:pPr>
        <w:spacing w:after="0" w:line="240" w:lineRule="auto"/>
        <w:jc w:val="both"/>
        <w:rPr>
          <w:rFonts w:ascii="Times New Roman" w:hAnsi="Times New Roman"/>
          <w:b/>
        </w:rPr>
      </w:pPr>
      <w:r w:rsidRPr="0083511F">
        <w:rPr>
          <w:rFonts w:ascii="Times New Roman" w:hAnsi="Times New Roman"/>
          <w:b/>
        </w:rPr>
        <w:t>Quinto anno sinodale (1987-1988): conclusione del Sinodo e consegna delle Costituzioni</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Ottobre 1987:</w:t>
      </w:r>
      <w:r w:rsidRPr="0083511F">
        <w:rPr>
          <w:rFonts w:ascii="Times New Roman" w:hAnsi="Times New Roman" w:cs="Times New Roman"/>
        </w:rPr>
        <w:t xml:space="preserve"> presentazione nelle foranie delle bozze (II parte).</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7 novembre 1987:</w:t>
      </w:r>
      <w:r w:rsidRPr="0083511F">
        <w:rPr>
          <w:rFonts w:ascii="Times New Roman" w:hAnsi="Times New Roman" w:cs="Times New Roman"/>
        </w:rPr>
        <w:t xml:space="preserve"> convocazione dei sinodali per esame delle bozze. A don Rinaldo Fabris viene assegnato il compito di unificare le bozze e redigere il testo definitivo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w:t>
      </w:r>
      <w:proofErr w:type="gramStart"/>
      <w:r w:rsidRPr="0083511F">
        <w:rPr>
          <w:rFonts w:ascii="Times New Roman" w:hAnsi="Times New Roman" w:cs="Times New Roman"/>
        </w:rPr>
        <w:t>sintesi</w:t>
      </w:r>
      <w:proofErr w:type="gramEnd"/>
      <w:r w:rsidRPr="0083511F">
        <w:rPr>
          <w:rFonts w:ascii="Times New Roman" w:hAnsi="Times New Roman" w:cs="Times New Roman"/>
        </w:rPr>
        <w:t xml:space="preserve"> di Italo Lizzi in RDU n. 5-6, ottobre-dicembre 1987, pp. 313*-318*).</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Entro il 31 dicembre 1987:</w:t>
      </w:r>
      <w:r w:rsidRPr="0083511F">
        <w:rPr>
          <w:rFonts w:ascii="Times New Roman" w:hAnsi="Times New Roman" w:cs="Times New Roman"/>
        </w:rPr>
        <w:t xml:space="preserve"> notifica di osservazioni e proposte di emendamento.</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Gennaio 1988:</w:t>
      </w:r>
      <w:r w:rsidRPr="0083511F">
        <w:rPr>
          <w:rFonts w:ascii="Times New Roman" w:hAnsi="Times New Roman" w:cs="Times New Roman"/>
        </w:rPr>
        <w:t xml:space="preserve"> presentazione nelle foranie delle bozze (III parte).</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Entro il 10 aprile 1988:</w:t>
      </w:r>
      <w:r w:rsidRPr="0083511F">
        <w:rPr>
          <w:rFonts w:ascii="Times New Roman" w:hAnsi="Times New Roman" w:cs="Times New Roman"/>
        </w:rPr>
        <w:t xml:space="preserve"> notifica di osservazioni e proposte di emendamento.</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7, 14, 21 maggio 1988:</w:t>
      </w:r>
      <w:r w:rsidRPr="0083511F">
        <w:rPr>
          <w:rFonts w:ascii="Times New Roman" w:hAnsi="Times New Roman" w:cs="Times New Roman"/>
        </w:rPr>
        <w:t xml:space="preserve"> sessioni sinodali finali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w:t>
      </w:r>
      <w:r w:rsidRPr="0083511F">
        <w:rPr>
          <w:rFonts w:ascii="Times New Roman" w:hAnsi="Times New Roman" w:cs="Times New Roman"/>
          <w:i/>
        </w:rPr>
        <w:t>Regolamento delle sessioni sinodali finali</w:t>
      </w:r>
      <w:r w:rsidRPr="0083511F">
        <w:rPr>
          <w:rFonts w:ascii="Times New Roman" w:hAnsi="Times New Roman" w:cs="Times New Roman"/>
        </w:rPr>
        <w:t xml:space="preserve"> in RDU n. 1/1988, gennaio-febbraio 1988).</w:t>
      </w:r>
    </w:p>
    <w:p w:rsidR="00954E3F" w:rsidRPr="0083511F" w:rsidRDefault="00954E3F" w:rsidP="00954E3F">
      <w:pPr>
        <w:pStyle w:val="Paragrafoelenco"/>
        <w:numPr>
          <w:ilvl w:val="0"/>
          <w:numId w:val="5"/>
        </w:numPr>
        <w:spacing w:after="0" w:line="240" w:lineRule="auto"/>
        <w:jc w:val="both"/>
        <w:rPr>
          <w:rFonts w:ascii="Times New Roman" w:hAnsi="Times New Roman" w:cs="Times New Roman"/>
        </w:rPr>
      </w:pPr>
      <w:r w:rsidRPr="0083511F">
        <w:rPr>
          <w:rFonts w:ascii="Times New Roman" w:hAnsi="Times New Roman" w:cs="Times New Roman"/>
          <w:b/>
        </w:rPr>
        <w:t>22 maggio 1988 (Domenica di Pentecoste):</w:t>
      </w:r>
      <w:r w:rsidRPr="0083511F">
        <w:rPr>
          <w:rFonts w:ascii="Times New Roman" w:hAnsi="Times New Roman" w:cs="Times New Roman"/>
        </w:rPr>
        <w:t xml:space="preserve"> ultima sessione e solenne chiusura del Sinodo Diocesano Udinese V (</w:t>
      </w:r>
      <w:proofErr w:type="spellStart"/>
      <w:r w:rsidRPr="0083511F">
        <w:rPr>
          <w:rFonts w:ascii="Times New Roman" w:hAnsi="Times New Roman" w:cs="Times New Roman"/>
        </w:rPr>
        <w:t>cf</w:t>
      </w:r>
      <w:proofErr w:type="spellEnd"/>
      <w:r w:rsidRPr="0083511F">
        <w:rPr>
          <w:rFonts w:ascii="Times New Roman" w:hAnsi="Times New Roman" w:cs="Times New Roman"/>
        </w:rPr>
        <w:t xml:space="preserve">. </w:t>
      </w:r>
      <w:proofErr w:type="gramStart"/>
      <w:r w:rsidRPr="0083511F">
        <w:rPr>
          <w:rFonts w:ascii="Times New Roman" w:hAnsi="Times New Roman" w:cs="Times New Roman"/>
        </w:rPr>
        <w:t>atti</w:t>
      </w:r>
      <w:proofErr w:type="gramEnd"/>
      <w:r w:rsidRPr="0083511F">
        <w:rPr>
          <w:rFonts w:ascii="Times New Roman" w:hAnsi="Times New Roman" w:cs="Times New Roman"/>
        </w:rPr>
        <w:t xml:space="preserve"> delle sessioni finali in </w:t>
      </w:r>
      <w:proofErr w:type="spellStart"/>
      <w:r w:rsidRPr="0083511F">
        <w:rPr>
          <w:rFonts w:ascii="Times New Roman" w:hAnsi="Times New Roman" w:cs="Times New Roman"/>
        </w:rPr>
        <w:t>in</w:t>
      </w:r>
      <w:proofErr w:type="spellEnd"/>
      <w:r w:rsidRPr="0083511F">
        <w:rPr>
          <w:rFonts w:ascii="Times New Roman" w:hAnsi="Times New Roman" w:cs="Times New Roman"/>
        </w:rPr>
        <w:t xml:space="preserve"> RDU n. 3/1988, maggio-giugno 1988, pp. 199*-212* e interventi di </w:t>
      </w:r>
      <w:proofErr w:type="spellStart"/>
      <w:r w:rsidRPr="0083511F">
        <w:rPr>
          <w:rFonts w:ascii="Times New Roman" w:hAnsi="Times New Roman" w:cs="Times New Roman"/>
        </w:rPr>
        <w:t>mons</w:t>
      </w:r>
      <w:proofErr w:type="spellEnd"/>
      <w:r w:rsidRPr="0083511F">
        <w:rPr>
          <w:rFonts w:ascii="Times New Roman" w:hAnsi="Times New Roman" w:cs="Times New Roman"/>
        </w:rPr>
        <w:t xml:space="preserve">. Battisti alle sessioni finali e alla solenne chiusura </w:t>
      </w:r>
      <w:proofErr w:type="spellStart"/>
      <w:r w:rsidRPr="0083511F">
        <w:rPr>
          <w:rFonts w:ascii="Times New Roman" w:hAnsi="Times New Roman" w:cs="Times New Roman"/>
          <w:i/>
        </w:rPr>
        <w:t>ib</w:t>
      </w:r>
      <w:proofErr w:type="spellEnd"/>
      <w:r w:rsidRPr="0083511F">
        <w:rPr>
          <w:rFonts w:ascii="Times New Roman" w:hAnsi="Times New Roman" w:cs="Times New Roman"/>
        </w:rPr>
        <w:t>,</w:t>
      </w:r>
      <w:r w:rsidRPr="0083511F">
        <w:rPr>
          <w:rFonts w:ascii="Times New Roman" w:hAnsi="Times New Roman" w:cs="Times New Roman"/>
          <w:i/>
        </w:rPr>
        <w:t xml:space="preserve"> </w:t>
      </w:r>
      <w:r w:rsidRPr="0083511F">
        <w:rPr>
          <w:rFonts w:ascii="Times New Roman" w:hAnsi="Times New Roman" w:cs="Times New Roman"/>
        </w:rPr>
        <w:t>pp. 173*-188*).</w:t>
      </w:r>
    </w:p>
    <w:p w:rsidR="00F31521" w:rsidRPr="0083511F" w:rsidRDefault="00954E3F" w:rsidP="00954E3F">
      <w:pPr>
        <w:spacing w:after="0" w:line="240" w:lineRule="auto"/>
        <w:jc w:val="both"/>
        <w:rPr>
          <w:rFonts w:ascii="Times New Roman" w:hAnsi="Times New Roman"/>
        </w:rPr>
      </w:pPr>
      <w:r w:rsidRPr="0083511F">
        <w:rPr>
          <w:rFonts w:ascii="Times New Roman" w:hAnsi="Times New Roman"/>
          <w:b/>
        </w:rPr>
        <w:t>27 novembre 1988 (I Domenica di Avvento):</w:t>
      </w:r>
      <w:r w:rsidRPr="0083511F">
        <w:rPr>
          <w:rFonts w:ascii="Times New Roman" w:hAnsi="Times New Roman"/>
        </w:rPr>
        <w:t xml:space="preserve"> solenne consegna delle Costituzioni sinodali </w:t>
      </w:r>
      <w:r w:rsidRPr="0083511F">
        <w:rPr>
          <w:rFonts w:ascii="Times New Roman" w:hAnsi="Times New Roman"/>
          <w:i/>
        </w:rPr>
        <w:t>Comunità e cristiani adulti e testimoni</w:t>
      </w:r>
      <w:r w:rsidRPr="0083511F">
        <w:rPr>
          <w:rFonts w:ascii="Times New Roman" w:hAnsi="Times New Roman"/>
        </w:rPr>
        <w:t>.</w:t>
      </w:r>
    </w:p>
    <w:p w:rsidR="00F31521" w:rsidRPr="00F31521" w:rsidRDefault="00F31521" w:rsidP="00F31521">
      <w:pPr>
        <w:spacing w:after="0" w:line="240" w:lineRule="auto"/>
        <w:jc w:val="both"/>
        <w:rPr>
          <w:rFonts w:ascii="Times New Roman" w:hAnsi="Times New Roman"/>
          <w:sz w:val="24"/>
          <w:szCs w:val="12"/>
        </w:rPr>
      </w:pPr>
    </w:p>
    <w:p w:rsidR="00F31521" w:rsidRDefault="00983E80" w:rsidP="00F31521">
      <w:pPr>
        <w:spacing w:after="0" w:line="240" w:lineRule="auto"/>
        <w:jc w:val="both"/>
        <w:rPr>
          <w:rFonts w:ascii="Times New Roman" w:hAnsi="Times New Roman"/>
          <w:b/>
          <w:sz w:val="24"/>
          <w:szCs w:val="12"/>
        </w:rPr>
      </w:pPr>
      <w:r w:rsidRPr="00983E80">
        <w:rPr>
          <w:rFonts w:ascii="Times New Roman" w:hAnsi="Times New Roman"/>
          <w:b/>
          <w:sz w:val="24"/>
          <w:szCs w:val="12"/>
        </w:rPr>
        <w:t xml:space="preserve">3. LE COSTITUZIONI SINODALI </w:t>
      </w:r>
      <w:r w:rsidRPr="00983E80">
        <w:rPr>
          <w:rFonts w:ascii="Times New Roman" w:hAnsi="Times New Roman"/>
          <w:b/>
          <w:i/>
          <w:sz w:val="24"/>
          <w:szCs w:val="12"/>
        </w:rPr>
        <w:t>COMUNITÀ E CRISTIANI ADULTI E TESTIMONI</w:t>
      </w:r>
      <w:r w:rsidR="00D6448B">
        <w:rPr>
          <w:rFonts w:ascii="Times New Roman" w:hAnsi="Times New Roman"/>
          <w:b/>
          <w:sz w:val="24"/>
          <w:szCs w:val="12"/>
        </w:rPr>
        <w:t xml:space="preserve"> (SINOSSI CON </w:t>
      </w:r>
      <w:r w:rsidR="00D6448B">
        <w:rPr>
          <w:rFonts w:ascii="Times New Roman" w:hAnsi="Times New Roman"/>
          <w:b/>
          <w:i/>
          <w:sz w:val="24"/>
          <w:szCs w:val="12"/>
        </w:rPr>
        <w:t>SIANO UNA COSA SOLA PERCHÉ IL MONDO CREDA</w:t>
      </w:r>
      <w:r w:rsidR="00D6448B">
        <w:rPr>
          <w:rFonts w:ascii="Times New Roman" w:hAnsi="Times New Roman"/>
          <w:b/>
          <w:sz w:val="24"/>
          <w:szCs w:val="12"/>
        </w:rPr>
        <w:t>)</w:t>
      </w:r>
    </w:p>
    <w:p w:rsidR="00D6448B" w:rsidRPr="00D6448B" w:rsidRDefault="00D6448B" w:rsidP="00F31521">
      <w:pPr>
        <w:spacing w:after="0" w:line="240" w:lineRule="auto"/>
        <w:jc w:val="both"/>
        <w:rPr>
          <w:rFonts w:ascii="Times New Roman" w:hAnsi="Times New Roman"/>
          <w:b/>
          <w:sz w:val="12"/>
          <w:szCs w:val="12"/>
        </w:rPr>
      </w:pPr>
    </w:p>
    <w:tbl>
      <w:tblPr>
        <w:tblStyle w:val="Grigliatabella"/>
        <w:tblW w:w="0" w:type="auto"/>
        <w:tblLook w:val="04A0" w:firstRow="1" w:lastRow="0" w:firstColumn="1" w:lastColumn="0" w:noHBand="0" w:noVBand="1"/>
      </w:tblPr>
      <w:tblGrid>
        <w:gridCol w:w="4814"/>
        <w:gridCol w:w="4814"/>
      </w:tblGrid>
      <w:tr w:rsidR="00D6448B" w:rsidTr="00D6448B">
        <w:tc>
          <w:tcPr>
            <w:tcW w:w="4814" w:type="dxa"/>
          </w:tcPr>
          <w:p w:rsidR="00D6448B" w:rsidRPr="00D6448B" w:rsidRDefault="00D6448B" w:rsidP="00D6448B">
            <w:pPr>
              <w:spacing w:line="240" w:lineRule="auto"/>
              <w:jc w:val="both"/>
              <w:rPr>
                <w:rFonts w:ascii="Times New Roman" w:hAnsi="Times New Roman"/>
                <w:szCs w:val="12"/>
              </w:rPr>
            </w:pPr>
            <w:r w:rsidRPr="00D6448B">
              <w:rPr>
                <w:rFonts w:ascii="Times New Roman" w:hAnsi="Times New Roman"/>
                <w:szCs w:val="12"/>
              </w:rPr>
              <w:lastRenderedPageBreak/>
              <w:t>Introduzione</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I</w:t>
            </w:r>
            <w:r w:rsidR="00D6448B" w:rsidRPr="00D6448B">
              <w:rPr>
                <w:rFonts w:ascii="Times New Roman" w:hAnsi="Times New Roman"/>
                <w:szCs w:val="12"/>
              </w:rPr>
              <w:t>. Comunità e cristiani in Friuli oggi. La situazione</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II</w:t>
            </w:r>
            <w:r w:rsidR="00D6448B" w:rsidRPr="00D6448B">
              <w:rPr>
                <w:rFonts w:ascii="Times New Roman" w:hAnsi="Times New Roman"/>
                <w:szCs w:val="12"/>
              </w:rPr>
              <w:t>. Missione della chiesa in Friuli. Fondamenti teologici generali</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III</w:t>
            </w:r>
            <w:r w:rsidR="00D6448B" w:rsidRPr="00D6448B">
              <w:rPr>
                <w:rFonts w:ascii="Times New Roman" w:hAnsi="Times New Roman"/>
                <w:szCs w:val="12"/>
              </w:rPr>
              <w:t>. Evangelizzazione e testimonianza</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IV</w:t>
            </w:r>
            <w:r w:rsidR="00D6448B" w:rsidRPr="00D6448B">
              <w:rPr>
                <w:rFonts w:ascii="Times New Roman" w:hAnsi="Times New Roman"/>
                <w:szCs w:val="12"/>
              </w:rPr>
              <w:t>. Iniziazione cristiana</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V</w:t>
            </w:r>
            <w:r w:rsidR="00D6448B" w:rsidRPr="00D6448B">
              <w:rPr>
                <w:rFonts w:ascii="Times New Roman" w:hAnsi="Times New Roman"/>
                <w:szCs w:val="12"/>
              </w:rPr>
              <w:t>. Formazione cristiana permanente</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VI</w:t>
            </w:r>
            <w:r w:rsidR="00D6448B" w:rsidRPr="00D6448B">
              <w:rPr>
                <w:rFonts w:ascii="Times New Roman" w:hAnsi="Times New Roman"/>
                <w:szCs w:val="12"/>
              </w:rPr>
              <w:t>. Animazione e collaborazione tra le comunità</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VII</w:t>
            </w:r>
            <w:r w:rsidR="00D6448B" w:rsidRPr="00D6448B">
              <w:rPr>
                <w:rFonts w:ascii="Times New Roman" w:hAnsi="Times New Roman"/>
                <w:szCs w:val="12"/>
              </w:rPr>
              <w:t>. Vita liturgica della comunità cristiana</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VIII</w:t>
            </w:r>
            <w:r w:rsidR="00D6448B" w:rsidRPr="00D6448B">
              <w:rPr>
                <w:rFonts w:ascii="Times New Roman" w:hAnsi="Times New Roman"/>
                <w:szCs w:val="12"/>
              </w:rPr>
              <w:t>. Ministeri e carismi nella comunità</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IX</w:t>
            </w:r>
            <w:r w:rsidR="00D6448B" w:rsidRPr="00D6448B">
              <w:rPr>
                <w:rFonts w:ascii="Times New Roman" w:hAnsi="Times New Roman"/>
                <w:szCs w:val="12"/>
              </w:rPr>
              <w:t>. Comunità e cristiani testimoni nella cultura</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X</w:t>
            </w:r>
            <w:r w:rsidR="00D6448B" w:rsidRPr="00D6448B">
              <w:rPr>
                <w:rFonts w:ascii="Times New Roman" w:hAnsi="Times New Roman"/>
                <w:szCs w:val="12"/>
              </w:rPr>
              <w:t>. Testimoni nella vita sociale e pubblica</w:t>
            </w:r>
          </w:p>
          <w:p w:rsidR="00D6448B" w:rsidRPr="00D6448B" w:rsidRDefault="00EF2B08" w:rsidP="00D6448B">
            <w:pPr>
              <w:pStyle w:val="Paragrafoelenco"/>
              <w:spacing w:line="240" w:lineRule="auto"/>
              <w:ind w:left="0"/>
              <w:jc w:val="both"/>
              <w:rPr>
                <w:rFonts w:ascii="Times New Roman" w:hAnsi="Times New Roman"/>
                <w:szCs w:val="12"/>
              </w:rPr>
            </w:pPr>
            <w:r>
              <w:rPr>
                <w:rFonts w:ascii="Times New Roman" w:hAnsi="Times New Roman"/>
                <w:szCs w:val="12"/>
              </w:rPr>
              <w:t>XI</w:t>
            </w:r>
            <w:r w:rsidR="00D6448B" w:rsidRPr="00D6448B">
              <w:rPr>
                <w:rFonts w:ascii="Times New Roman" w:hAnsi="Times New Roman"/>
                <w:szCs w:val="12"/>
              </w:rPr>
              <w:t>. Impegnati e solidali con i poveri</w:t>
            </w:r>
          </w:p>
          <w:p w:rsidR="00D6448B" w:rsidRPr="00D6448B" w:rsidRDefault="00D6448B" w:rsidP="00D6448B">
            <w:pPr>
              <w:spacing w:line="240" w:lineRule="auto"/>
              <w:jc w:val="both"/>
              <w:rPr>
                <w:rFonts w:ascii="Times New Roman" w:hAnsi="Times New Roman"/>
                <w:szCs w:val="12"/>
              </w:rPr>
            </w:pPr>
            <w:r w:rsidRPr="00D6448B">
              <w:rPr>
                <w:rFonts w:ascii="Times New Roman" w:hAnsi="Times New Roman"/>
                <w:szCs w:val="12"/>
              </w:rPr>
              <w:t xml:space="preserve">I Appendice </w:t>
            </w:r>
            <w:r w:rsidRPr="00D6448B">
              <w:rPr>
                <w:rFonts w:ascii="Times New Roman" w:hAnsi="Times New Roman"/>
                <w:i/>
                <w:szCs w:val="12"/>
              </w:rPr>
              <w:t>Statuti, regolamenti e norme</w:t>
            </w:r>
          </w:p>
          <w:p w:rsidR="00D6448B" w:rsidRDefault="00D6448B" w:rsidP="00D6448B">
            <w:pPr>
              <w:spacing w:line="240" w:lineRule="auto"/>
              <w:jc w:val="both"/>
              <w:rPr>
                <w:rFonts w:ascii="Times New Roman" w:hAnsi="Times New Roman"/>
                <w:sz w:val="24"/>
                <w:szCs w:val="12"/>
              </w:rPr>
            </w:pPr>
            <w:r w:rsidRPr="00D6448B">
              <w:rPr>
                <w:rFonts w:ascii="Times New Roman" w:hAnsi="Times New Roman"/>
                <w:szCs w:val="12"/>
              </w:rPr>
              <w:t xml:space="preserve">II Appendice </w:t>
            </w:r>
            <w:r w:rsidRPr="00D6448B">
              <w:rPr>
                <w:rFonts w:ascii="Times New Roman" w:hAnsi="Times New Roman"/>
                <w:i/>
                <w:szCs w:val="12"/>
              </w:rPr>
              <w:t>Cronistoria e Atti</w:t>
            </w:r>
          </w:p>
        </w:tc>
        <w:tc>
          <w:tcPr>
            <w:tcW w:w="4814" w:type="dxa"/>
          </w:tcPr>
          <w:p w:rsidR="00D6448B" w:rsidRPr="00D6448B" w:rsidRDefault="00D6448B" w:rsidP="00D6448B">
            <w:pPr>
              <w:spacing w:line="240" w:lineRule="auto"/>
              <w:rPr>
                <w:rFonts w:ascii="Times New Roman" w:hAnsi="Times New Roman"/>
              </w:rPr>
            </w:pPr>
            <w:r w:rsidRPr="00D6448B">
              <w:rPr>
                <w:rFonts w:ascii="Times New Roman" w:hAnsi="Times New Roman"/>
              </w:rPr>
              <w:t>I. Introduzione</w:t>
            </w:r>
          </w:p>
          <w:p w:rsidR="00D6448B" w:rsidRPr="00D6448B" w:rsidRDefault="00D6448B" w:rsidP="00D6448B">
            <w:pPr>
              <w:spacing w:line="240" w:lineRule="auto"/>
              <w:rPr>
                <w:rFonts w:ascii="Times New Roman" w:hAnsi="Times New Roman"/>
                <w:bCs/>
              </w:rPr>
            </w:pPr>
            <w:r w:rsidRPr="00D6448B">
              <w:rPr>
                <w:rFonts w:ascii="Times New Roman" w:hAnsi="Times New Roman"/>
                <w:bCs/>
              </w:rPr>
              <w:t>II. L</w:t>
            </w:r>
            <w:r w:rsidR="007B1D15">
              <w:rPr>
                <w:rFonts w:ascii="Times New Roman" w:hAnsi="Times New Roman"/>
                <w:bCs/>
              </w:rPr>
              <w:t>’</w:t>
            </w:r>
            <w:r w:rsidRPr="00D6448B">
              <w:rPr>
                <w:rFonts w:ascii="Times New Roman" w:hAnsi="Times New Roman"/>
                <w:bCs/>
              </w:rPr>
              <w:t xml:space="preserve">opera missionaria della Chiesa friulana </w:t>
            </w:r>
            <w:r w:rsidRPr="00D6448B">
              <w:rPr>
                <w:rFonts w:ascii="Times New Roman" w:hAnsi="Times New Roman"/>
                <w:bCs/>
              </w:rPr>
              <w:br/>
              <w:t>in un mondo che cambia</w:t>
            </w:r>
          </w:p>
          <w:p w:rsidR="00D6448B" w:rsidRPr="00D6448B" w:rsidRDefault="00D6448B" w:rsidP="00D6448B">
            <w:pPr>
              <w:spacing w:line="240" w:lineRule="auto"/>
              <w:rPr>
                <w:rFonts w:ascii="Times New Roman" w:hAnsi="Times New Roman"/>
                <w:bCs/>
              </w:rPr>
            </w:pPr>
            <w:r w:rsidRPr="00D6448B">
              <w:rPr>
                <w:rFonts w:ascii="Times New Roman" w:hAnsi="Times New Roman"/>
                <w:bCs/>
              </w:rPr>
              <w:t>III. La Chiesa Udinese in uscita verso una nuova stagione evangelizzatrice</w:t>
            </w:r>
          </w:p>
          <w:p w:rsidR="00D6448B" w:rsidRPr="00D6448B" w:rsidRDefault="00D6448B" w:rsidP="00D6448B">
            <w:pPr>
              <w:spacing w:line="240" w:lineRule="auto"/>
              <w:rPr>
                <w:rFonts w:ascii="Times New Roman" w:hAnsi="Times New Roman"/>
                <w:bCs/>
              </w:rPr>
            </w:pPr>
            <w:r w:rsidRPr="00D6448B">
              <w:rPr>
                <w:rFonts w:ascii="Times New Roman" w:hAnsi="Times New Roman"/>
                <w:bCs/>
              </w:rPr>
              <w:t>IV. Le Collaborazioni Pastorali</w:t>
            </w:r>
          </w:p>
          <w:p w:rsidR="00D6448B" w:rsidRPr="00D6448B" w:rsidRDefault="00D6448B" w:rsidP="00D6448B">
            <w:pPr>
              <w:spacing w:line="240" w:lineRule="auto"/>
              <w:jc w:val="both"/>
              <w:rPr>
                <w:rFonts w:ascii="Times New Roman" w:hAnsi="Times New Roman"/>
              </w:rPr>
            </w:pPr>
            <w:r w:rsidRPr="00D6448B">
              <w:rPr>
                <w:rFonts w:ascii="Times New Roman" w:hAnsi="Times New Roman"/>
              </w:rPr>
              <w:t>A. Le figure ministeriali nelle CP</w:t>
            </w:r>
          </w:p>
          <w:p w:rsidR="00D6448B" w:rsidRPr="00D6448B" w:rsidRDefault="00D6448B" w:rsidP="00D6448B">
            <w:pPr>
              <w:autoSpaceDE w:val="0"/>
              <w:autoSpaceDN w:val="0"/>
              <w:adjustRightInd w:val="0"/>
              <w:spacing w:line="240" w:lineRule="auto"/>
              <w:rPr>
                <w:rFonts w:ascii="Times New Roman" w:hAnsi="Times New Roman"/>
              </w:rPr>
            </w:pPr>
            <w:r w:rsidRPr="00D6448B">
              <w:rPr>
                <w:rFonts w:ascii="Times New Roman" w:hAnsi="Times New Roman"/>
              </w:rPr>
              <w:t>B. Gli organismi di partecipazione nelle CP</w:t>
            </w:r>
          </w:p>
          <w:p w:rsidR="00D6448B" w:rsidRPr="00D6448B" w:rsidRDefault="00D6448B" w:rsidP="00D6448B">
            <w:pPr>
              <w:spacing w:line="240" w:lineRule="auto"/>
              <w:jc w:val="both"/>
              <w:rPr>
                <w:rFonts w:ascii="Times New Roman" w:hAnsi="Times New Roman"/>
              </w:rPr>
            </w:pPr>
            <w:r w:rsidRPr="00D6448B">
              <w:rPr>
                <w:rFonts w:ascii="Times New Roman" w:hAnsi="Times New Roman"/>
              </w:rPr>
              <w:t>C. L</w:t>
            </w:r>
            <w:r w:rsidR="007B1D15">
              <w:rPr>
                <w:rFonts w:ascii="Times New Roman" w:hAnsi="Times New Roman"/>
              </w:rPr>
              <w:t>’</w:t>
            </w:r>
            <w:r w:rsidRPr="00D6448B">
              <w:rPr>
                <w:rFonts w:ascii="Times New Roman" w:hAnsi="Times New Roman"/>
              </w:rPr>
              <w:t>organizzazione della pastorale per ambiti nelle CP</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28</w:t>
            </w:r>
            <w:r w:rsidRPr="00D6448B">
              <w:rPr>
                <w:rFonts w:ascii="Times New Roman" w:hAnsi="Times New Roman"/>
                <w:i/>
              </w:rPr>
              <w:t>. Lo stile pastorale nella Collaborazione</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29.</w:t>
            </w:r>
            <w:r w:rsidRPr="00D6448B">
              <w:rPr>
                <w:rFonts w:ascii="Times New Roman" w:hAnsi="Times New Roman"/>
                <w:i/>
              </w:rPr>
              <w:t xml:space="preserve"> Il compito pastorale degli ambiti.</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30.</w:t>
            </w:r>
            <w:r w:rsidRPr="00D6448B">
              <w:rPr>
                <w:rFonts w:ascii="Times New Roman" w:hAnsi="Times New Roman"/>
                <w:i/>
              </w:rPr>
              <w:t xml:space="preserve"> Catechesi</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31.</w:t>
            </w:r>
            <w:r w:rsidRPr="00D6448B">
              <w:rPr>
                <w:rFonts w:ascii="Times New Roman" w:hAnsi="Times New Roman"/>
                <w:i/>
              </w:rPr>
              <w:t xml:space="preserve"> Pastorale Giovanile</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32.</w:t>
            </w:r>
            <w:r w:rsidRPr="00D6448B">
              <w:rPr>
                <w:rFonts w:ascii="Times New Roman" w:hAnsi="Times New Roman"/>
                <w:i/>
              </w:rPr>
              <w:t xml:space="preserve"> Pastorale Familiare</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33.</w:t>
            </w:r>
            <w:r w:rsidRPr="00D6448B">
              <w:rPr>
                <w:rFonts w:ascii="Times New Roman" w:hAnsi="Times New Roman"/>
                <w:i/>
              </w:rPr>
              <w:t xml:space="preserve"> Carità e missioni</w:t>
            </w:r>
          </w:p>
          <w:p w:rsidR="00D6448B" w:rsidRPr="00D6448B" w:rsidRDefault="00D6448B" w:rsidP="00D6448B">
            <w:pPr>
              <w:autoSpaceDE w:val="0"/>
              <w:autoSpaceDN w:val="0"/>
              <w:adjustRightInd w:val="0"/>
              <w:spacing w:line="240" w:lineRule="auto"/>
              <w:ind w:left="318"/>
              <w:jc w:val="both"/>
              <w:rPr>
                <w:rFonts w:ascii="Times New Roman" w:hAnsi="Times New Roman"/>
                <w:i/>
              </w:rPr>
            </w:pPr>
            <w:r w:rsidRPr="00D6448B">
              <w:rPr>
                <w:rFonts w:ascii="Times New Roman" w:hAnsi="Times New Roman"/>
              </w:rPr>
              <w:t>34.</w:t>
            </w:r>
            <w:r w:rsidRPr="00D6448B">
              <w:rPr>
                <w:rFonts w:ascii="Times New Roman" w:hAnsi="Times New Roman"/>
                <w:i/>
              </w:rPr>
              <w:t xml:space="preserve"> Cultura e comunicazione</w:t>
            </w:r>
          </w:p>
          <w:p w:rsidR="00D6448B" w:rsidRPr="00D6448B" w:rsidRDefault="00D6448B" w:rsidP="00D6448B">
            <w:pPr>
              <w:spacing w:line="240" w:lineRule="auto"/>
              <w:jc w:val="both"/>
              <w:rPr>
                <w:rFonts w:ascii="Times New Roman" w:hAnsi="Times New Roman"/>
              </w:rPr>
            </w:pPr>
            <w:r w:rsidRPr="00D6448B">
              <w:rPr>
                <w:rFonts w:ascii="Times New Roman" w:hAnsi="Times New Roman"/>
              </w:rPr>
              <w:t>D. La vita liturgica nelle CP</w:t>
            </w:r>
          </w:p>
          <w:p w:rsidR="00D6448B" w:rsidRPr="00D6448B" w:rsidRDefault="00D6448B" w:rsidP="00D6448B">
            <w:pPr>
              <w:spacing w:line="240" w:lineRule="auto"/>
              <w:jc w:val="both"/>
              <w:rPr>
                <w:rFonts w:ascii="Times New Roman" w:hAnsi="Times New Roman"/>
              </w:rPr>
            </w:pPr>
            <w:r w:rsidRPr="00D6448B">
              <w:rPr>
                <w:rFonts w:ascii="Times New Roman" w:hAnsi="Times New Roman"/>
              </w:rPr>
              <w:t>E. L</w:t>
            </w:r>
            <w:r w:rsidR="007B1D15">
              <w:rPr>
                <w:rFonts w:ascii="Times New Roman" w:hAnsi="Times New Roman"/>
              </w:rPr>
              <w:t>’</w:t>
            </w:r>
            <w:r w:rsidRPr="00D6448B">
              <w:rPr>
                <w:rFonts w:ascii="Times New Roman" w:hAnsi="Times New Roman"/>
              </w:rPr>
              <w:t>amministrazione nelle CP</w:t>
            </w:r>
          </w:p>
          <w:p w:rsidR="00D6448B" w:rsidRPr="00D6448B" w:rsidRDefault="00D6448B" w:rsidP="00D6448B">
            <w:pPr>
              <w:spacing w:line="240" w:lineRule="auto"/>
              <w:rPr>
                <w:rFonts w:ascii="Times New Roman" w:hAnsi="Times New Roman"/>
                <w:bCs/>
              </w:rPr>
            </w:pPr>
            <w:r w:rsidRPr="00D6448B">
              <w:rPr>
                <w:rFonts w:ascii="Times New Roman" w:hAnsi="Times New Roman"/>
                <w:bCs/>
              </w:rPr>
              <w:t xml:space="preserve">V. La Forania </w:t>
            </w:r>
          </w:p>
          <w:p w:rsidR="00D6448B" w:rsidRPr="00D6448B" w:rsidRDefault="00D6448B" w:rsidP="00D6448B">
            <w:pPr>
              <w:spacing w:line="240" w:lineRule="auto"/>
              <w:rPr>
                <w:rFonts w:ascii="Times New Roman" w:hAnsi="Times New Roman"/>
                <w:bCs/>
              </w:rPr>
            </w:pPr>
            <w:r w:rsidRPr="00D6448B">
              <w:rPr>
                <w:rFonts w:ascii="Times New Roman" w:hAnsi="Times New Roman"/>
                <w:bCs/>
              </w:rPr>
              <w:t>VI. La Curia Diocesana</w:t>
            </w:r>
          </w:p>
          <w:p w:rsidR="00D6448B" w:rsidRPr="00D6448B" w:rsidRDefault="00D6448B" w:rsidP="00D6448B">
            <w:pPr>
              <w:spacing w:line="240" w:lineRule="auto"/>
              <w:rPr>
                <w:rFonts w:ascii="Times New Roman" w:hAnsi="Times New Roman"/>
                <w:bCs/>
              </w:rPr>
            </w:pPr>
            <w:r w:rsidRPr="00D6448B">
              <w:rPr>
                <w:rFonts w:ascii="Times New Roman" w:hAnsi="Times New Roman"/>
                <w:bCs/>
              </w:rPr>
              <w:t>VII. Gli organismi diocesani</w:t>
            </w:r>
          </w:p>
          <w:p w:rsidR="00D6448B" w:rsidRPr="00D6448B" w:rsidRDefault="00D6448B" w:rsidP="00D6448B">
            <w:pPr>
              <w:spacing w:line="240" w:lineRule="auto"/>
              <w:rPr>
                <w:rFonts w:ascii="Times New Roman" w:hAnsi="Times New Roman"/>
                <w:bCs/>
              </w:rPr>
            </w:pPr>
            <w:r w:rsidRPr="00D6448B">
              <w:rPr>
                <w:rFonts w:ascii="Times New Roman" w:hAnsi="Times New Roman"/>
                <w:bCs/>
              </w:rPr>
              <w:t>VIII. La Commissione diocesana per l</w:t>
            </w:r>
            <w:r w:rsidR="007B1D15">
              <w:rPr>
                <w:rFonts w:ascii="Times New Roman" w:hAnsi="Times New Roman"/>
                <w:bCs/>
              </w:rPr>
              <w:t>’</w:t>
            </w:r>
            <w:r w:rsidRPr="00D6448B">
              <w:rPr>
                <w:rFonts w:ascii="Times New Roman" w:hAnsi="Times New Roman"/>
                <w:bCs/>
              </w:rPr>
              <w:t>avvio e l</w:t>
            </w:r>
            <w:r w:rsidR="007B1D15">
              <w:rPr>
                <w:rFonts w:ascii="Times New Roman" w:hAnsi="Times New Roman"/>
                <w:bCs/>
              </w:rPr>
              <w:t>’</w:t>
            </w:r>
            <w:r w:rsidRPr="00D6448B">
              <w:rPr>
                <w:rFonts w:ascii="Times New Roman" w:hAnsi="Times New Roman"/>
                <w:bCs/>
              </w:rPr>
              <w:t>accompagnamento delle Collaborazioni Pastorali</w:t>
            </w:r>
          </w:p>
          <w:p w:rsidR="00D6448B" w:rsidRPr="00D6448B" w:rsidRDefault="00D6448B" w:rsidP="00D6448B">
            <w:pPr>
              <w:spacing w:line="240" w:lineRule="auto"/>
              <w:jc w:val="both"/>
              <w:rPr>
                <w:rFonts w:ascii="Times New Roman" w:hAnsi="Times New Roman"/>
                <w:i/>
              </w:rPr>
            </w:pPr>
            <w:r w:rsidRPr="00D6448B">
              <w:rPr>
                <w:rFonts w:ascii="Times New Roman" w:hAnsi="Times New Roman"/>
                <w:bCs/>
              </w:rPr>
              <w:t>IX. Conclusione</w:t>
            </w:r>
          </w:p>
        </w:tc>
      </w:tr>
    </w:tbl>
    <w:p w:rsidR="00D6448B" w:rsidRDefault="00D6448B" w:rsidP="00D6448B">
      <w:pPr>
        <w:spacing w:after="0" w:line="240" w:lineRule="auto"/>
        <w:jc w:val="both"/>
        <w:rPr>
          <w:rFonts w:ascii="Times New Roman" w:hAnsi="Times New Roman"/>
          <w:sz w:val="24"/>
          <w:szCs w:val="12"/>
        </w:rPr>
      </w:pPr>
    </w:p>
    <w:p w:rsidR="00D6448B" w:rsidRPr="00EF2B08" w:rsidRDefault="00EF2B08" w:rsidP="00EF2B08">
      <w:pPr>
        <w:spacing w:after="0" w:line="240" w:lineRule="auto"/>
        <w:jc w:val="both"/>
        <w:rPr>
          <w:rFonts w:ascii="Times New Roman" w:hAnsi="Times New Roman"/>
          <w:b/>
          <w:sz w:val="24"/>
          <w:szCs w:val="12"/>
        </w:rPr>
      </w:pPr>
      <w:r w:rsidRPr="00EF2B08">
        <w:rPr>
          <w:rFonts w:ascii="Times New Roman" w:hAnsi="Times New Roman"/>
          <w:b/>
          <w:sz w:val="24"/>
          <w:szCs w:val="12"/>
        </w:rPr>
        <w:t xml:space="preserve">4. UN ASSUNTO DI FONDO DAL VALORE </w:t>
      </w:r>
      <w:r w:rsidR="007B1D15">
        <w:rPr>
          <w:rFonts w:ascii="Times New Roman" w:hAnsi="Times New Roman"/>
          <w:b/>
          <w:sz w:val="24"/>
          <w:szCs w:val="12"/>
        </w:rPr>
        <w:t>“</w:t>
      </w:r>
      <w:r w:rsidRPr="00EF2B08">
        <w:rPr>
          <w:rFonts w:ascii="Times New Roman" w:hAnsi="Times New Roman"/>
          <w:b/>
          <w:sz w:val="24"/>
          <w:szCs w:val="12"/>
        </w:rPr>
        <w:t>TRASVERSALE</w:t>
      </w:r>
      <w:r w:rsidR="007B1D15">
        <w:rPr>
          <w:rFonts w:ascii="Times New Roman" w:hAnsi="Times New Roman"/>
          <w:b/>
          <w:sz w:val="24"/>
          <w:szCs w:val="12"/>
        </w:rPr>
        <w:t>”</w:t>
      </w:r>
    </w:p>
    <w:p w:rsidR="00983E80" w:rsidRPr="00EF2B08" w:rsidRDefault="00983E80" w:rsidP="00EF2B08">
      <w:pPr>
        <w:spacing w:after="0" w:line="240" w:lineRule="auto"/>
        <w:jc w:val="both"/>
        <w:rPr>
          <w:rFonts w:ascii="Times New Roman" w:hAnsi="Times New Roman"/>
          <w:sz w:val="12"/>
          <w:szCs w:val="12"/>
        </w:rPr>
      </w:pPr>
    </w:p>
    <w:tbl>
      <w:tblPr>
        <w:tblStyle w:val="Grigliatabella"/>
        <w:tblW w:w="0" w:type="auto"/>
        <w:tblLook w:val="04A0" w:firstRow="1" w:lastRow="0" w:firstColumn="1" w:lastColumn="0" w:noHBand="0" w:noVBand="1"/>
      </w:tblPr>
      <w:tblGrid>
        <w:gridCol w:w="4814"/>
        <w:gridCol w:w="4814"/>
      </w:tblGrid>
      <w:tr w:rsidR="00EF2B08" w:rsidTr="00EF2B08">
        <w:tc>
          <w:tcPr>
            <w:tcW w:w="4814" w:type="dxa"/>
          </w:tcPr>
          <w:p w:rsidR="00EF2B08" w:rsidRPr="005E30D8" w:rsidRDefault="00EF2B08" w:rsidP="00EF2B08">
            <w:pPr>
              <w:spacing w:line="240" w:lineRule="auto"/>
              <w:jc w:val="both"/>
              <w:rPr>
                <w:rFonts w:ascii="Times New Roman" w:hAnsi="Times New Roman"/>
                <w:b/>
                <w:szCs w:val="12"/>
              </w:rPr>
            </w:pPr>
            <w:r w:rsidRPr="005E30D8">
              <w:rPr>
                <w:rFonts w:ascii="Times New Roman" w:hAnsi="Times New Roman"/>
                <w:b/>
                <w:szCs w:val="12"/>
              </w:rPr>
              <w:t>Dalle Costituzioni del SDU V</w:t>
            </w:r>
            <w:r w:rsidR="005E30D8">
              <w:rPr>
                <w:rFonts w:ascii="Times New Roman" w:hAnsi="Times New Roman"/>
                <w:b/>
                <w:szCs w:val="12"/>
              </w:rPr>
              <w:t xml:space="preserve"> (1988)</w:t>
            </w:r>
          </w:p>
          <w:p w:rsidR="00EF2B08" w:rsidRPr="005E30D8" w:rsidRDefault="00EF2B08" w:rsidP="00EF2B08">
            <w:pPr>
              <w:spacing w:line="240" w:lineRule="auto"/>
              <w:jc w:val="both"/>
              <w:rPr>
                <w:rFonts w:ascii="Times New Roman" w:hAnsi="Times New Roman"/>
                <w:sz w:val="12"/>
                <w:szCs w:val="12"/>
              </w:rPr>
            </w:pPr>
          </w:p>
          <w:p w:rsidR="00EF2B08" w:rsidRPr="005E30D8" w:rsidRDefault="00EF2B08" w:rsidP="00EF2B08">
            <w:pPr>
              <w:spacing w:line="240" w:lineRule="auto"/>
              <w:jc w:val="both"/>
              <w:rPr>
                <w:rFonts w:ascii="Times New Roman" w:hAnsi="Times New Roman"/>
                <w:b/>
                <w:szCs w:val="12"/>
              </w:rPr>
            </w:pPr>
            <w:r w:rsidRPr="005E30D8">
              <w:rPr>
                <w:rFonts w:ascii="Times New Roman" w:hAnsi="Times New Roman"/>
                <w:b/>
                <w:szCs w:val="12"/>
              </w:rPr>
              <w:t xml:space="preserve">129. </w:t>
            </w:r>
            <w:r w:rsidRPr="005E30D8">
              <w:rPr>
                <w:rFonts w:ascii="Times New Roman" w:hAnsi="Times New Roman"/>
                <w:b/>
                <w:i/>
                <w:szCs w:val="12"/>
              </w:rPr>
              <w:t>Criteri per la collaborazione tra le comunità</w:t>
            </w:r>
            <w:r w:rsidRPr="005E30D8">
              <w:rPr>
                <w:rFonts w:ascii="Times New Roman" w:hAnsi="Times New Roman"/>
                <w:b/>
                <w:szCs w:val="12"/>
              </w:rPr>
              <w:t xml:space="preserve"> – </w:t>
            </w:r>
            <w:r w:rsidRPr="005E30D8">
              <w:rPr>
                <w:rFonts w:ascii="Times New Roman" w:hAnsi="Times New Roman"/>
                <w:szCs w:val="12"/>
              </w:rPr>
              <w:t>La comunità parrocchiale rimane la cellula della chiesa particolare o diocesi. In essa si riflettono in modo diretto ed acuto i problemi e le difficoltà connesse con i fenomeni culturali e sociali che intaccano l</w:t>
            </w:r>
            <w:r w:rsidR="007B1D15">
              <w:rPr>
                <w:rFonts w:ascii="Times New Roman" w:hAnsi="Times New Roman"/>
                <w:szCs w:val="12"/>
              </w:rPr>
              <w:t>’</w:t>
            </w:r>
            <w:r w:rsidRPr="005E30D8">
              <w:rPr>
                <w:rFonts w:ascii="Times New Roman" w:hAnsi="Times New Roman"/>
                <w:szCs w:val="12"/>
              </w:rPr>
              <w:t xml:space="preserve">intera compagine ecclesiale: mobilità della popolazione, depauperamento demografico, abbandono delle zone decentrate e lontane. Per rispondere ai nuovi problemi posti alle comunità cristiane che vivono sul territorio è urgente passare ad una nuova mentalità e metodo pastorale che si chiama «pastorale di comunione». Questo orientamento pastorale non obbedisce solo alle esigenze di carattere organizzativo: fare insieme quello che non si riesce a fare da soli. Esso invece si ispira allo statuto teologico della chiesa. Essa è segno visibile tra gli uomini della comunione che esiste in Dio tra il Padre e il Figlio nello Spirito Santo. Le parrocchie vicine non possono continuare ad ignorarsi, seguendo metodi pastorali disparati nella catechesi, nella preparazione e celebrazione dei sacramenti. Questa situazione non solo crea disagio tra i cristiani praticanti, ma è una </w:t>
            </w:r>
            <w:proofErr w:type="spellStart"/>
            <w:r w:rsidRPr="005E30D8">
              <w:rPr>
                <w:rFonts w:ascii="Times New Roman" w:hAnsi="Times New Roman"/>
                <w:szCs w:val="12"/>
              </w:rPr>
              <w:t>controtestimonianza</w:t>
            </w:r>
            <w:proofErr w:type="spellEnd"/>
            <w:r w:rsidRPr="005E30D8">
              <w:rPr>
                <w:rFonts w:ascii="Times New Roman" w:hAnsi="Times New Roman"/>
                <w:szCs w:val="12"/>
              </w:rPr>
              <w:t xml:space="preserve"> di quella comunione profonda e vitale tra i credenti che è la sostanza stessa della chiesa. Nel contesto di questa comunione ecclesiale </w:t>
            </w:r>
            <w:r w:rsidRPr="005E30D8">
              <w:rPr>
                <w:rFonts w:ascii="Times New Roman" w:hAnsi="Times New Roman"/>
                <w:szCs w:val="12"/>
              </w:rPr>
              <w:lastRenderedPageBreak/>
              <w:t>devono avvenire non solo l</w:t>
            </w:r>
            <w:r w:rsidR="007B1D15">
              <w:rPr>
                <w:rFonts w:ascii="Times New Roman" w:hAnsi="Times New Roman"/>
                <w:szCs w:val="12"/>
              </w:rPr>
              <w:t>’</w:t>
            </w:r>
            <w:r w:rsidRPr="005E30D8">
              <w:rPr>
                <w:rFonts w:ascii="Times New Roman" w:hAnsi="Times New Roman"/>
                <w:szCs w:val="12"/>
              </w:rPr>
              <w:t>accordo e la convergenza di fondo sugli obiettivi e le scelte e i metodi pastorali, ma anche lo scambio dei ministeri e dei carismi tra le diverse comunità.</w:t>
            </w:r>
          </w:p>
          <w:p w:rsidR="00EF2B08" w:rsidRPr="00EF2B08" w:rsidRDefault="00EF2B08" w:rsidP="00EF2B08">
            <w:pPr>
              <w:spacing w:line="240" w:lineRule="auto"/>
              <w:jc w:val="both"/>
              <w:rPr>
                <w:rFonts w:ascii="Times New Roman" w:hAnsi="Times New Roman"/>
                <w:b/>
                <w:sz w:val="24"/>
                <w:szCs w:val="12"/>
              </w:rPr>
            </w:pPr>
            <w:r w:rsidRPr="005E30D8">
              <w:rPr>
                <w:rFonts w:ascii="Times New Roman" w:hAnsi="Times New Roman"/>
                <w:b/>
                <w:szCs w:val="12"/>
              </w:rPr>
              <w:t xml:space="preserve">130. </w:t>
            </w:r>
            <w:r w:rsidRPr="005E30D8">
              <w:rPr>
                <w:rFonts w:ascii="Times New Roman" w:hAnsi="Times New Roman"/>
                <w:b/>
                <w:i/>
                <w:szCs w:val="12"/>
              </w:rPr>
              <w:t xml:space="preserve">La collaborazione a livello di zona </w:t>
            </w:r>
            <w:proofErr w:type="spellStart"/>
            <w:r w:rsidRPr="005E30D8">
              <w:rPr>
                <w:rFonts w:ascii="Times New Roman" w:hAnsi="Times New Roman"/>
                <w:b/>
                <w:i/>
                <w:szCs w:val="12"/>
              </w:rPr>
              <w:t>interparrocchiale</w:t>
            </w:r>
            <w:proofErr w:type="spellEnd"/>
            <w:r w:rsidRPr="005E30D8">
              <w:rPr>
                <w:rFonts w:ascii="Times New Roman" w:hAnsi="Times New Roman"/>
                <w:b/>
                <w:szCs w:val="12"/>
              </w:rPr>
              <w:t xml:space="preserve"> – </w:t>
            </w:r>
            <w:r w:rsidRPr="005E30D8">
              <w:rPr>
                <w:rFonts w:ascii="Times New Roman" w:hAnsi="Times New Roman"/>
                <w:szCs w:val="12"/>
              </w:rPr>
              <w:t>La comunione ecclesiale è un valore teologico e spirituale. Ma essa deve incarnarsi in una rete di rapporti umani leali e concreti. E</w:t>
            </w:r>
            <w:r w:rsidR="007B1D15">
              <w:rPr>
                <w:rFonts w:ascii="Times New Roman" w:hAnsi="Times New Roman"/>
                <w:szCs w:val="12"/>
              </w:rPr>
              <w:t>’</w:t>
            </w:r>
            <w:r w:rsidRPr="005E30D8">
              <w:rPr>
                <w:rFonts w:ascii="Times New Roman" w:hAnsi="Times New Roman"/>
                <w:szCs w:val="12"/>
              </w:rPr>
              <w:t xml:space="preserve"> comprensibile che quanto più si estende il raggio di questi rapporti, tanto più la vivacità della comunione corre il rischio di estenuarsi o di irrigidirsi nella burocrazia. Invece la vicendevole conoscenza e comprensione anche sul piano umano, può favorire il senso della comunione ecclesiale. Pertanto è necessario promuovere la collaborazione pastorale tra parrocchie che si trovano ad operare nello stesso comune o nello stesso comprensorio, dove le persone, per il fatto che partecipano alle iniziative della vita sociale e alle istituzioni civili, si conoscono e lavorano già insieme. Questa collaborazione </w:t>
            </w:r>
            <w:proofErr w:type="spellStart"/>
            <w:r w:rsidRPr="005E30D8">
              <w:rPr>
                <w:rFonts w:ascii="Times New Roman" w:hAnsi="Times New Roman"/>
                <w:szCs w:val="12"/>
              </w:rPr>
              <w:t>interparrocchiale</w:t>
            </w:r>
            <w:proofErr w:type="spellEnd"/>
            <w:r w:rsidRPr="005E30D8">
              <w:rPr>
                <w:rFonts w:ascii="Times New Roman" w:hAnsi="Times New Roman"/>
                <w:szCs w:val="12"/>
              </w:rPr>
              <w:t xml:space="preserve"> impegna tutti i membri della comunità, a partire dai presbiteri e dai responsabili dei consigli pastorali, per operare unitariamente nei tre ambiti della vita pastorale: evangelizzazione, sacramenti e servizio di carità. Il primo settore riguarda la preparazione e la formazione dei catechisti, la pastorale giovanile, vocazionale e familiare. Per quanto attiene al secondo ambito, quello della liturgia e dei sacramenti, ci si impegna a lavorare insieme per formare gli animatori liturgici e i ministranti e per preparare a lunga scadenza ed immediatamente la celebrazione dei sacramenti. In tale programma di collaborazione rientra anche la determinazione di comune accordo degli orari delle sante messe. Infine per il settore della carità la collaborazione tra le parrocchie si inserisce nella nuova prospettiva della solidarietà attiva, attenta a tutelare e promuovere la dignità e la libertà delle persone nell</w:t>
            </w:r>
            <w:r w:rsidR="007B1D15">
              <w:rPr>
                <w:rFonts w:ascii="Times New Roman" w:hAnsi="Times New Roman"/>
                <w:szCs w:val="12"/>
              </w:rPr>
              <w:t>’</w:t>
            </w:r>
            <w:r w:rsidRPr="005E30D8">
              <w:rPr>
                <w:rFonts w:ascii="Times New Roman" w:hAnsi="Times New Roman"/>
                <w:szCs w:val="12"/>
              </w:rPr>
              <w:t>ambito privato e sociale. Perciò le comunità parrocchiali sostengono l</w:t>
            </w:r>
            <w:r w:rsidR="007B1D15">
              <w:rPr>
                <w:rFonts w:ascii="Times New Roman" w:hAnsi="Times New Roman"/>
                <w:szCs w:val="12"/>
              </w:rPr>
              <w:t>’</w:t>
            </w:r>
            <w:r w:rsidRPr="005E30D8">
              <w:rPr>
                <w:rFonts w:ascii="Times New Roman" w:hAnsi="Times New Roman"/>
                <w:szCs w:val="12"/>
              </w:rPr>
              <w:t>impegno e la presenza attiva dei credenti anche nelle strutture di partecipazione civile nell</w:t>
            </w:r>
            <w:r w:rsidR="007B1D15">
              <w:rPr>
                <w:rFonts w:ascii="Times New Roman" w:hAnsi="Times New Roman"/>
                <w:szCs w:val="12"/>
              </w:rPr>
              <w:t>’</w:t>
            </w:r>
            <w:r w:rsidRPr="005E30D8">
              <w:rPr>
                <w:rFonts w:ascii="Times New Roman" w:hAnsi="Times New Roman"/>
                <w:szCs w:val="12"/>
              </w:rPr>
              <w:t xml:space="preserve">ambito della scuola, della sanità e del lavoro. In tale prospettiva di collaborazione </w:t>
            </w:r>
            <w:proofErr w:type="spellStart"/>
            <w:r w:rsidRPr="005E30D8">
              <w:rPr>
                <w:rFonts w:ascii="Times New Roman" w:hAnsi="Times New Roman"/>
                <w:szCs w:val="12"/>
              </w:rPr>
              <w:t>interparrocchiale</w:t>
            </w:r>
            <w:proofErr w:type="spellEnd"/>
            <w:r w:rsidRPr="005E30D8">
              <w:rPr>
                <w:rFonts w:ascii="Times New Roman" w:hAnsi="Times New Roman"/>
                <w:szCs w:val="12"/>
              </w:rPr>
              <w:t xml:space="preserve"> rientra anche l</w:t>
            </w:r>
            <w:r w:rsidR="007B1D15">
              <w:rPr>
                <w:rFonts w:ascii="Times New Roman" w:hAnsi="Times New Roman"/>
                <w:szCs w:val="12"/>
              </w:rPr>
              <w:t>’</w:t>
            </w:r>
            <w:r w:rsidRPr="005E30D8">
              <w:rPr>
                <w:rFonts w:ascii="Times New Roman" w:hAnsi="Times New Roman"/>
                <w:szCs w:val="12"/>
              </w:rPr>
              <w:t xml:space="preserve">impegno della </w:t>
            </w:r>
            <w:proofErr w:type="spellStart"/>
            <w:r w:rsidRPr="005E30D8">
              <w:rPr>
                <w:rFonts w:ascii="Times New Roman" w:hAnsi="Times New Roman"/>
                <w:i/>
                <w:szCs w:val="12"/>
              </w:rPr>
              <w:t>caritas</w:t>
            </w:r>
            <w:proofErr w:type="spellEnd"/>
            <w:r w:rsidRPr="005E30D8">
              <w:rPr>
                <w:rFonts w:ascii="Times New Roman" w:hAnsi="Times New Roman"/>
                <w:szCs w:val="12"/>
              </w:rPr>
              <w:t xml:space="preserve"> parrocchiale o </w:t>
            </w:r>
            <w:proofErr w:type="spellStart"/>
            <w:r w:rsidRPr="005E30D8">
              <w:rPr>
                <w:rFonts w:ascii="Times New Roman" w:hAnsi="Times New Roman"/>
                <w:szCs w:val="12"/>
              </w:rPr>
              <w:t>interparrocchiale</w:t>
            </w:r>
            <w:proofErr w:type="spellEnd"/>
            <w:r w:rsidRPr="005E30D8">
              <w:rPr>
                <w:rFonts w:ascii="Times New Roman" w:hAnsi="Times New Roman"/>
                <w:szCs w:val="12"/>
              </w:rPr>
              <w:t>, la quale deve animare e sostenere l</w:t>
            </w:r>
            <w:r w:rsidR="007B1D15">
              <w:rPr>
                <w:rFonts w:ascii="Times New Roman" w:hAnsi="Times New Roman"/>
                <w:szCs w:val="12"/>
              </w:rPr>
              <w:t>’</w:t>
            </w:r>
            <w:r w:rsidRPr="005E30D8">
              <w:rPr>
                <w:rFonts w:ascii="Times New Roman" w:hAnsi="Times New Roman"/>
                <w:szCs w:val="12"/>
              </w:rPr>
              <w:t xml:space="preserve">organizzazione del volontariato nelle sue varie forme e manifestazioni. Per attuare questa collaborazione nella zona </w:t>
            </w:r>
            <w:proofErr w:type="spellStart"/>
            <w:r w:rsidRPr="005E30D8">
              <w:rPr>
                <w:rFonts w:ascii="Times New Roman" w:hAnsi="Times New Roman"/>
                <w:szCs w:val="12"/>
              </w:rPr>
              <w:t>interparrocchiale</w:t>
            </w:r>
            <w:proofErr w:type="spellEnd"/>
            <w:r w:rsidRPr="005E30D8">
              <w:rPr>
                <w:rFonts w:ascii="Times New Roman" w:hAnsi="Times New Roman"/>
                <w:szCs w:val="12"/>
              </w:rPr>
              <w:t xml:space="preserve"> devono essere trovati strumenti e forme stabili di partecipazione, senza rendere eccessivamente burocratico e macchinoso l</w:t>
            </w:r>
            <w:r w:rsidR="007B1D15">
              <w:rPr>
                <w:rFonts w:ascii="Times New Roman" w:hAnsi="Times New Roman"/>
                <w:szCs w:val="12"/>
              </w:rPr>
              <w:t>’</w:t>
            </w:r>
            <w:r w:rsidRPr="005E30D8">
              <w:rPr>
                <w:rFonts w:ascii="Times New Roman" w:hAnsi="Times New Roman"/>
                <w:szCs w:val="12"/>
              </w:rPr>
              <w:t>incontro e il lavoro comune.</w:t>
            </w:r>
          </w:p>
        </w:tc>
        <w:tc>
          <w:tcPr>
            <w:tcW w:w="4814" w:type="dxa"/>
          </w:tcPr>
          <w:p w:rsidR="00EF2B08" w:rsidRPr="005E30D8" w:rsidRDefault="007B1D15" w:rsidP="00F31521">
            <w:pPr>
              <w:spacing w:line="240" w:lineRule="auto"/>
              <w:jc w:val="both"/>
              <w:rPr>
                <w:rFonts w:ascii="Times New Roman" w:hAnsi="Times New Roman"/>
                <w:b/>
                <w:szCs w:val="12"/>
              </w:rPr>
            </w:pPr>
            <w:r>
              <w:rPr>
                <w:rFonts w:ascii="Times New Roman" w:hAnsi="Times New Roman"/>
                <w:b/>
                <w:szCs w:val="12"/>
              </w:rPr>
              <w:lastRenderedPageBreak/>
              <w:t xml:space="preserve">Da SUCS </w:t>
            </w:r>
            <w:r w:rsidR="005E30D8" w:rsidRPr="005E30D8">
              <w:rPr>
                <w:rFonts w:ascii="Times New Roman" w:hAnsi="Times New Roman"/>
                <w:b/>
                <w:szCs w:val="12"/>
              </w:rPr>
              <w:t>(2018)</w:t>
            </w:r>
          </w:p>
          <w:p w:rsidR="005E30D8" w:rsidRDefault="005E30D8" w:rsidP="00F31521">
            <w:pPr>
              <w:spacing w:line="240" w:lineRule="auto"/>
              <w:jc w:val="both"/>
              <w:rPr>
                <w:rFonts w:ascii="Times New Roman" w:hAnsi="Times New Roman"/>
                <w:sz w:val="12"/>
                <w:szCs w:val="12"/>
              </w:rPr>
            </w:pPr>
          </w:p>
          <w:p w:rsidR="005E30D8" w:rsidRPr="005E30D8" w:rsidRDefault="005E30D8" w:rsidP="005E30D8">
            <w:pPr>
              <w:autoSpaceDE w:val="0"/>
              <w:autoSpaceDN w:val="0"/>
              <w:adjustRightInd w:val="0"/>
              <w:spacing w:line="240" w:lineRule="auto"/>
              <w:jc w:val="both"/>
              <w:rPr>
                <w:rStyle w:val="FontStyle11"/>
                <w:sz w:val="22"/>
                <w:szCs w:val="24"/>
              </w:rPr>
            </w:pPr>
            <w:r w:rsidRPr="005E30D8">
              <w:rPr>
                <w:rFonts w:ascii="Times New Roman" w:hAnsi="Times New Roman"/>
                <w:b/>
                <w:szCs w:val="24"/>
              </w:rPr>
              <w:t xml:space="preserve">15. </w:t>
            </w:r>
            <w:r w:rsidRPr="005E30D8">
              <w:rPr>
                <w:rFonts w:ascii="Times New Roman" w:hAnsi="Times New Roman"/>
                <w:b/>
                <w:i/>
                <w:szCs w:val="24"/>
              </w:rPr>
              <w:t>Le Collaborazioni Pastorali</w:t>
            </w:r>
            <w:r w:rsidRPr="005E30D8">
              <w:rPr>
                <w:rFonts w:ascii="Times New Roman" w:hAnsi="Times New Roman"/>
                <w:b/>
                <w:szCs w:val="24"/>
              </w:rPr>
              <w:t xml:space="preserve"> –</w:t>
            </w:r>
            <w:r w:rsidRPr="005E30D8">
              <w:rPr>
                <w:rFonts w:ascii="Times New Roman" w:hAnsi="Times New Roman"/>
                <w:szCs w:val="24"/>
              </w:rPr>
              <w:t xml:space="preserve"> </w:t>
            </w:r>
            <w:r w:rsidRPr="005E30D8">
              <w:rPr>
                <w:rStyle w:val="FontStyle11"/>
                <w:sz w:val="22"/>
              </w:rPr>
              <w:t xml:space="preserve">Già il Sinodo Diocesano nel capitolo VI, </w:t>
            </w:r>
            <w:r w:rsidRPr="005E30D8">
              <w:rPr>
                <w:rStyle w:val="FontStyle11"/>
                <w:i/>
                <w:sz w:val="22"/>
              </w:rPr>
              <w:t xml:space="preserve">Animazione e Collaborazione tra le comunità, </w:t>
            </w:r>
            <w:r w:rsidRPr="005E30D8">
              <w:rPr>
                <w:rStyle w:val="FontStyle11"/>
                <w:sz w:val="22"/>
              </w:rPr>
              <w:t>precorre la necessità di uno stile di collaborazione tra comunità cristiane e ne</w:t>
            </w:r>
            <w:r w:rsidRPr="005E30D8">
              <w:rPr>
                <w:rStyle w:val="FontStyle11"/>
                <w:i/>
                <w:sz w:val="22"/>
              </w:rPr>
              <w:t xml:space="preserve"> </w:t>
            </w:r>
            <w:r w:rsidRPr="005E30D8">
              <w:rPr>
                <w:rStyle w:val="FontStyle11"/>
                <w:sz w:val="22"/>
              </w:rPr>
              <w:t>esprime il significato e i criteri:</w:t>
            </w:r>
          </w:p>
          <w:p w:rsidR="005E30D8" w:rsidRPr="00C579AA" w:rsidRDefault="005E30D8" w:rsidP="005E30D8">
            <w:pPr>
              <w:pStyle w:val="Style2"/>
              <w:widowControl/>
              <w:spacing w:line="240" w:lineRule="auto"/>
              <w:ind w:left="176" w:firstLine="0"/>
              <w:rPr>
                <w:rStyle w:val="FontStyle11"/>
              </w:rPr>
            </w:pPr>
            <w:r w:rsidRPr="00C579AA">
              <w:rPr>
                <w:rStyle w:val="FontStyle11"/>
              </w:rPr>
              <w:t>Rigenerati mediante il seme immortale della parola di Dio e la forza dello Spirito santo, operante nei sacramenti, i cristiani aderiscono al Signore per costruire l</w:t>
            </w:r>
            <w:r w:rsidR="007B1D15">
              <w:rPr>
                <w:rStyle w:val="FontStyle11"/>
              </w:rPr>
              <w:t>’</w:t>
            </w:r>
            <w:r w:rsidRPr="00C579AA">
              <w:rPr>
                <w:rStyle w:val="FontStyle11"/>
              </w:rPr>
              <w:t>edificio spirituale e crescere come un solo corpo vivo ed ordinato (</w:t>
            </w:r>
            <w:proofErr w:type="spellStart"/>
            <w:r w:rsidRPr="00C579AA">
              <w:rPr>
                <w:rStyle w:val="FontStyle11"/>
              </w:rPr>
              <w:t>cf</w:t>
            </w:r>
            <w:proofErr w:type="spellEnd"/>
            <w:r w:rsidRPr="00C579AA">
              <w:rPr>
                <w:rStyle w:val="FontStyle11"/>
              </w:rPr>
              <w:t>. 1Pt 1,22-2,5). Le comunità dei credenti che si raccolgono per ascoltare la parola di Dio e spezzare il pane dell</w:t>
            </w:r>
            <w:r w:rsidR="007B1D15">
              <w:rPr>
                <w:rStyle w:val="FontStyle11"/>
              </w:rPr>
              <w:t>’</w:t>
            </w:r>
            <w:r w:rsidRPr="00C579AA">
              <w:rPr>
                <w:rStyle w:val="FontStyle11"/>
              </w:rPr>
              <w:t xml:space="preserve">eucaristia, nella memoria del Signore, sono chiamate nel NT </w:t>
            </w:r>
            <w:r w:rsidR="007B1D15">
              <w:rPr>
                <w:rStyle w:val="FontStyle11"/>
              </w:rPr>
              <w:t>“</w:t>
            </w:r>
            <w:r w:rsidRPr="00C579AA">
              <w:rPr>
                <w:rStyle w:val="FontStyle11"/>
              </w:rPr>
              <w:t>Chiesa di Dio</w:t>
            </w:r>
            <w:r w:rsidR="007B1D15">
              <w:rPr>
                <w:rStyle w:val="FontStyle11"/>
              </w:rPr>
              <w:t>”</w:t>
            </w:r>
            <w:r w:rsidRPr="00C579AA">
              <w:rPr>
                <w:rStyle w:val="FontStyle11"/>
              </w:rPr>
              <w:t xml:space="preserve"> (</w:t>
            </w:r>
            <w:proofErr w:type="spellStart"/>
            <w:r w:rsidRPr="00C579AA">
              <w:rPr>
                <w:rStyle w:val="FontStyle11"/>
              </w:rPr>
              <w:t>cf</w:t>
            </w:r>
            <w:proofErr w:type="spellEnd"/>
            <w:r w:rsidRPr="00C579AA">
              <w:rPr>
                <w:rStyle w:val="FontStyle11"/>
              </w:rPr>
              <w:t>. 1Cor 1,2; 2Cor 1,1). In queste comunità, dove i presbiteri, come padri e pastori in comunione con il vescovo, si prendono cura del gregge loro affidato, si rende visibile la Chiesa universale. Con l</w:t>
            </w:r>
            <w:r w:rsidR="007B1D15">
              <w:rPr>
                <w:rStyle w:val="FontStyle11"/>
              </w:rPr>
              <w:t>’</w:t>
            </w:r>
            <w:r w:rsidRPr="00C579AA">
              <w:rPr>
                <w:rStyle w:val="FontStyle11"/>
              </w:rPr>
              <w:t>azione pastorale e missionaria di tutti i battezzati, religiosi e laici, uomini e donne, membri di associazioni e movimenti, cresce e si edifica tutto il corpo di Cristo. Non sono dunque il numero e l</w:t>
            </w:r>
            <w:r w:rsidR="007B1D15">
              <w:rPr>
                <w:rStyle w:val="FontStyle11"/>
              </w:rPr>
              <w:t>’</w:t>
            </w:r>
            <w:r w:rsidRPr="00C579AA">
              <w:rPr>
                <w:rStyle w:val="FontStyle11"/>
              </w:rPr>
              <w:t>organizzazione che definiscono l</w:t>
            </w:r>
            <w:r w:rsidR="007B1D15">
              <w:rPr>
                <w:rStyle w:val="FontStyle11"/>
              </w:rPr>
              <w:t>’</w:t>
            </w:r>
            <w:r w:rsidRPr="00C579AA">
              <w:rPr>
                <w:rStyle w:val="FontStyle11"/>
              </w:rPr>
              <w:t>identità di una Chiesa locale, ma l</w:t>
            </w:r>
            <w:r w:rsidR="007B1D15">
              <w:rPr>
                <w:rStyle w:val="FontStyle11"/>
              </w:rPr>
              <w:t>’</w:t>
            </w:r>
            <w:r w:rsidRPr="00C579AA">
              <w:rPr>
                <w:rStyle w:val="FontStyle11"/>
              </w:rPr>
              <w:t>ascolto della parola di Dio e la celebrazione dei sacramenti, che hanno la loro fonte e culmine nell</w:t>
            </w:r>
            <w:r w:rsidR="007B1D15">
              <w:rPr>
                <w:rStyle w:val="FontStyle11"/>
              </w:rPr>
              <w:t>’</w:t>
            </w:r>
            <w:r w:rsidRPr="00C579AA">
              <w:rPr>
                <w:rStyle w:val="FontStyle11"/>
              </w:rPr>
              <w:t>Eucaristia, e si traducono nella testimonianza viva della carità. Pertanto i criteri per promuovere un</w:t>
            </w:r>
            <w:r w:rsidR="007B1D15">
              <w:rPr>
                <w:rStyle w:val="FontStyle11"/>
              </w:rPr>
              <w:t>’</w:t>
            </w:r>
            <w:r w:rsidRPr="00C579AA">
              <w:rPr>
                <w:rStyle w:val="FontStyle11"/>
              </w:rPr>
              <w:t xml:space="preserve">azione e una presenza pastorale della Chiesa locale devono essere desunti dal confronto con la parola di Dio, trasmessa e proposta </w:t>
            </w:r>
            <w:r w:rsidRPr="00C579AA">
              <w:rPr>
                <w:rStyle w:val="FontStyle11"/>
              </w:rPr>
              <w:lastRenderedPageBreak/>
              <w:t>nella viva tradizione della Chiesa. Questa presa di coscienza ecclesiale è più che mai necessaria nel contesto del Friuli, dove le comunità cristiane locali piccole e povere stanno diventando una realtà sempre più estesa, in concomitanza con il calo demografico e il depauperamento sociale di alcune zone.</w:t>
            </w:r>
          </w:p>
          <w:p w:rsidR="005E30D8" w:rsidRPr="00C579AA" w:rsidRDefault="005E30D8" w:rsidP="005E30D8">
            <w:pPr>
              <w:autoSpaceDE w:val="0"/>
              <w:autoSpaceDN w:val="0"/>
              <w:adjustRightInd w:val="0"/>
              <w:spacing w:line="240" w:lineRule="auto"/>
              <w:jc w:val="both"/>
              <w:rPr>
                <w:rFonts w:ascii="Times New Roman" w:hAnsi="Times New Roman"/>
                <w:szCs w:val="24"/>
              </w:rPr>
            </w:pPr>
            <w:r w:rsidRPr="00C579AA">
              <w:rPr>
                <w:rFonts w:ascii="Times New Roman" w:hAnsi="Times New Roman"/>
                <w:szCs w:val="24"/>
              </w:rPr>
              <w:t>Il pensiero del Sinodo si dimostra più che mai attuale. Infatti, in clima di secolarizzazione, dentro comunità cristiane in cui si è accentuato</w:t>
            </w:r>
            <w:r w:rsidRPr="00C579AA">
              <w:rPr>
                <w:rStyle w:val="FontStyle11"/>
                <w:i/>
                <w:sz w:val="22"/>
              </w:rPr>
              <w:t xml:space="preserve"> il calo demografico e il depauperamento sociale</w:t>
            </w:r>
            <w:r w:rsidRPr="00C579AA">
              <w:rPr>
                <w:rFonts w:ascii="Times New Roman" w:hAnsi="Times New Roman"/>
                <w:szCs w:val="24"/>
              </w:rPr>
              <w:t xml:space="preserve"> è urgente assicurare l</w:t>
            </w:r>
            <w:r w:rsidR="007B1D15">
              <w:rPr>
                <w:rFonts w:ascii="Times New Roman" w:hAnsi="Times New Roman"/>
                <w:szCs w:val="24"/>
              </w:rPr>
              <w:t>’</w:t>
            </w:r>
            <w:r w:rsidRPr="00C579AA">
              <w:rPr>
                <w:rFonts w:ascii="Times New Roman" w:hAnsi="Times New Roman"/>
                <w:szCs w:val="24"/>
              </w:rPr>
              <w:t>annuncio della Parola di Dio e la celebrazione dei sacramenti</w:t>
            </w:r>
            <w:r w:rsidRPr="00C579AA">
              <w:rPr>
                <w:rStyle w:val="FontStyle11"/>
                <w:i/>
                <w:sz w:val="22"/>
              </w:rPr>
              <w:t xml:space="preserve">. </w:t>
            </w:r>
            <w:r w:rsidRPr="00C579AA">
              <w:rPr>
                <w:rFonts w:ascii="Times New Roman" w:hAnsi="Times New Roman"/>
                <w:szCs w:val="24"/>
              </w:rPr>
              <w:t>Solo una pastorale integrata, realizzata tra parrocchie e comunità che collaborano stabilmente tra loro, può rivitalizzare l</w:t>
            </w:r>
            <w:r w:rsidR="007B1D15">
              <w:rPr>
                <w:rFonts w:ascii="Times New Roman" w:hAnsi="Times New Roman"/>
                <w:szCs w:val="24"/>
              </w:rPr>
              <w:t>’</w:t>
            </w:r>
            <w:r w:rsidRPr="00C579AA">
              <w:rPr>
                <w:rFonts w:ascii="Times New Roman" w:hAnsi="Times New Roman"/>
                <w:szCs w:val="24"/>
              </w:rPr>
              <w:t>opera missionaria della Chiesa di Udine.</w:t>
            </w:r>
          </w:p>
          <w:p w:rsidR="005E30D8" w:rsidRPr="00C579AA" w:rsidRDefault="005E30D8" w:rsidP="005E30D8">
            <w:pPr>
              <w:autoSpaceDE w:val="0"/>
              <w:autoSpaceDN w:val="0"/>
              <w:adjustRightInd w:val="0"/>
              <w:spacing w:line="240" w:lineRule="auto"/>
              <w:jc w:val="both"/>
              <w:rPr>
                <w:rFonts w:ascii="Times New Roman" w:hAnsi="Times New Roman"/>
                <w:i/>
                <w:szCs w:val="24"/>
              </w:rPr>
            </w:pPr>
            <w:r w:rsidRPr="00C579AA">
              <w:rPr>
                <w:rFonts w:ascii="Times New Roman" w:hAnsi="Times New Roman"/>
                <w:szCs w:val="24"/>
              </w:rPr>
              <w:t>Per tutte le motivazioni fin qui richiamate, l</w:t>
            </w:r>
            <w:r w:rsidR="007B1D15">
              <w:rPr>
                <w:rFonts w:ascii="Times New Roman" w:hAnsi="Times New Roman"/>
                <w:szCs w:val="24"/>
              </w:rPr>
              <w:t>’</w:t>
            </w:r>
            <w:r w:rsidRPr="00C579AA">
              <w:rPr>
                <w:rFonts w:ascii="Times New Roman" w:hAnsi="Times New Roman"/>
                <w:szCs w:val="24"/>
              </w:rPr>
              <w:t>Arcivescovo, sostenuto da un</w:t>
            </w:r>
            <w:r w:rsidR="007B1D15">
              <w:rPr>
                <w:rFonts w:ascii="Times New Roman" w:hAnsi="Times New Roman"/>
                <w:szCs w:val="24"/>
              </w:rPr>
              <w:t>’</w:t>
            </w:r>
            <w:r w:rsidRPr="00C579AA">
              <w:rPr>
                <w:rFonts w:ascii="Times New Roman" w:hAnsi="Times New Roman"/>
                <w:szCs w:val="24"/>
              </w:rPr>
              <w:t xml:space="preserve">ampia consultazione, istituisce le </w:t>
            </w:r>
            <w:r w:rsidRPr="00C579AA">
              <w:rPr>
                <w:rFonts w:ascii="Times New Roman" w:hAnsi="Times New Roman"/>
                <w:i/>
                <w:szCs w:val="24"/>
              </w:rPr>
              <w:t>Collaborazioni Pastorali.</w:t>
            </w:r>
          </w:p>
          <w:p w:rsidR="005E30D8" w:rsidRPr="00C579AA" w:rsidRDefault="005E30D8" w:rsidP="005E30D8">
            <w:pPr>
              <w:autoSpaceDE w:val="0"/>
              <w:autoSpaceDN w:val="0"/>
              <w:adjustRightInd w:val="0"/>
              <w:spacing w:line="240" w:lineRule="auto"/>
              <w:jc w:val="both"/>
              <w:rPr>
                <w:rFonts w:ascii="Bookman Old Style" w:hAnsi="Bookman Old Style" w:cs="Bookman Old Style"/>
                <w:color w:val="000000"/>
                <w:sz w:val="16"/>
                <w:szCs w:val="18"/>
                <w:lang w:eastAsia="it-IT"/>
              </w:rPr>
            </w:pPr>
            <w:r w:rsidRPr="00C579AA">
              <w:rPr>
                <w:rFonts w:ascii="Times New Roman" w:hAnsi="Times New Roman"/>
                <w:smallCaps/>
                <w:szCs w:val="24"/>
              </w:rPr>
              <w:t xml:space="preserve">La Collaborazione Pastorale (CP) </w:t>
            </w:r>
            <w:r w:rsidRPr="00C579AA">
              <w:rPr>
                <w:rFonts w:ascii="Times New Roman" w:hAnsi="Times New Roman"/>
                <w:i/>
                <w:szCs w:val="24"/>
              </w:rPr>
              <w:t>è una collaborazione fraterna e progettuale tra le parrocchie e le comunità di un territorio. Grazie ad essa le parrocchie possono rendere più viva e feconda la presenza e l</w:t>
            </w:r>
            <w:r w:rsidR="007B1D15">
              <w:rPr>
                <w:rFonts w:ascii="Times New Roman" w:hAnsi="Times New Roman"/>
                <w:i/>
                <w:szCs w:val="24"/>
              </w:rPr>
              <w:t>’</w:t>
            </w:r>
            <w:r w:rsidRPr="00C579AA">
              <w:rPr>
                <w:rFonts w:ascii="Times New Roman" w:hAnsi="Times New Roman"/>
                <w:i/>
                <w:szCs w:val="24"/>
              </w:rPr>
              <w:t>opera missionaria e pastorale della Chiesa di Udine in tutto il territorio ad essa affidato.</w:t>
            </w:r>
          </w:p>
          <w:p w:rsidR="005E30D8" w:rsidRPr="00C579AA" w:rsidRDefault="005E30D8" w:rsidP="00C579AA">
            <w:pPr>
              <w:pStyle w:val="Paragrafoelenco"/>
              <w:numPr>
                <w:ilvl w:val="0"/>
                <w:numId w:val="11"/>
              </w:numPr>
              <w:autoSpaceDE w:val="0"/>
              <w:autoSpaceDN w:val="0"/>
              <w:adjustRightInd w:val="0"/>
              <w:spacing w:line="240" w:lineRule="auto"/>
              <w:ind w:left="176" w:hanging="141"/>
              <w:jc w:val="both"/>
              <w:rPr>
                <w:rFonts w:ascii="Times New Roman" w:hAnsi="Times New Roman"/>
                <w:color w:val="000000"/>
                <w:szCs w:val="24"/>
                <w:lang w:eastAsia="it-IT"/>
              </w:rPr>
            </w:pPr>
            <w:r w:rsidRPr="00C579AA">
              <w:rPr>
                <w:rFonts w:ascii="Times New Roman" w:hAnsi="Times New Roman"/>
                <w:color w:val="000000"/>
                <w:szCs w:val="24"/>
                <w:lang w:eastAsia="it-IT"/>
              </w:rPr>
              <w:t>Nella CP è assicurato 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annuncio della Parola di Dio, la celebrazione dei sacramenti e la testimonianza della carità che vengono attuate all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interno degli ambiti pastorali.</w:t>
            </w:r>
          </w:p>
          <w:p w:rsidR="005E30D8" w:rsidRPr="00C579AA" w:rsidRDefault="005E30D8" w:rsidP="00C579AA">
            <w:pPr>
              <w:autoSpaceDE w:val="0"/>
              <w:autoSpaceDN w:val="0"/>
              <w:adjustRightInd w:val="0"/>
              <w:spacing w:line="240" w:lineRule="auto"/>
              <w:ind w:left="176" w:hanging="141"/>
              <w:jc w:val="both"/>
              <w:rPr>
                <w:rFonts w:ascii="Bookman Old Style" w:hAnsi="Bookman Old Style" w:cs="Bookman Old Style"/>
                <w:color w:val="000000"/>
                <w:sz w:val="8"/>
                <w:szCs w:val="18"/>
                <w:lang w:eastAsia="it-IT"/>
              </w:rPr>
            </w:pPr>
          </w:p>
          <w:p w:rsidR="005E30D8" w:rsidRPr="00C579AA" w:rsidRDefault="005E30D8" w:rsidP="00C579AA">
            <w:pPr>
              <w:pStyle w:val="Paragrafoelenco"/>
              <w:numPr>
                <w:ilvl w:val="0"/>
                <w:numId w:val="11"/>
              </w:numPr>
              <w:autoSpaceDE w:val="0"/>
              <w:autoSpaceDN w:val="0"/>
              <w:adjustRightInd w:val="0"/>
              <w:spacing w:line="240" w:lineRule="auto"/>
              <w:ind w:left="176" w:hanging="141"/>
              <w:jc w:val="both"/>
              <w:rPr>
                <w:rFonts w:ascii="Times New Roman" w:hAnsi="Times New Roman"/>
                <w:color w:val="000000"/>
                <w:szCs w:val="24"/>
                <w:lang w:eastAsia="it-IT"/>
              </w:rPr>
            </w:pPr>
            <w:r w:rsidRPr="00C579AA">
              <w:rPr>
                <w:rFonts w:ascii="Times New Roman" w:hAnsi="Times New Roman"/>
                <w:color w:val="000000"/>
                <w:szCs w:val="24"/>
                <w:lang w:eastAsia="it-IT"/>
              </w:rPr>
              <w:t>La CP è istituita autorevolmente dall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Arcivescovo, al quale spetta il compito di indicare le parrocchie che saranno chiamate a progettare e attuare insieme 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azione pastorale e missionaria sul loro territorio. Eventuali modifiche dovranno avere 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approvazione dell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Ordinario.</w:t>
            </w:r>
          </w:p>
          <w:p w:rsidR="005E30D8" w:rsidRPr="00C579AA" w:rsidRDefault="005E30D8" w:rsidP="00C579AA">
            <w:pPr>
              <w:pStyle w:val="Paragrafoelenco"/>
              <w:numPr>
                <w:ilvl w:val="0"/>
                <w:numId w:val="11"/>
              </w:numPr>
              <w:autoSpaceDE w:val="0"/>
              <w:autoSpaceDN w:val="0"/>
              <w:adjustRightInd w:val="0"/>
              <w:spacing w:line="240" w:lineRule="auto"/>
              <w:ind w:left="176" w:hanging="141"/>
              <w:jc w:val="both"/>
              <w:rPr>
                <w:rFonts w:ascii="Times New Roman" w:hAnsi="Times New Roman"/>
                <w:color w:val="000000"/>
                <w:szCs w:val="24"/>
                <w:lang w:eastAsia="it-IT"/>
              </w:rPr>
            </w:pPr>
            <w:r w:rsidRPr="00C579AA">
              <w:rPr>
                <w:rFonts w:ascii="Times New Roman" w:hAnsi="Times New Roman"/>
                <w:color w:val="000000"/>
                <w:szCs w:val="24"/>
                <w:lang w:eastAsia="it-IT"/>
              </w:rPr>
              <w:t>La scelta delle parrocchie che formano una CP è guidata da alcuni criteri che possono facilitare la collaborazione, quali: 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omogeneità territoriale (tenendo conto anche dell</w:t>
            </w:r>
            <w:r w:rsidR="007B1D15">
              <w:rPr>
                <w:rFonts w:ascii="Times New Roman" w:hAnsi="Times New Roman"/>
                <w:color w:val="000000"/>
                <w:szCs w:val="24"/>
                <w:lang w:eastAsia="it-IT"/>
              </w:rPr>
              <w:t>’</w:t>
            </w:r>
            <w:r w:rsidRPr="00C579AA">
              <w:rPr>
                <w:rFonts w:ascii="Times New Roman" w:hAnsi="Times New Roman"/>
                <w:color w:val="000000"/>
                <w:szCs w:val="24"/>
                <w:lang w:eastAsia="it-IT"/>
              </w:rPr>
              <w:t>organizzazione civile del territorio), la storia con le sue tradizioni, il numero di abitanti, le esperienze già in atto di collaborazione.</w:t>
            </w:r>
          </w:p>
          <w:p w:rsidR="005E30D8" w:rsidRPr="00C579AA" w:rsidRDefault="005E30D8" w:rsidP="005E30D8">
            <w:pPr>
              <w:autoSpaceDE w:val="0"/>
              <w:autoSpaceDN w:val="0"/>
              <w:adjustRightInd w:val="0"/>
              <w:spacing w:line="240" w:lineRule="auto"/>
              <w:jc w:val="both"/>
              <w:rPr>
                <w:rFonts w:ascii="Times New Roman" w:hAnsi="Times New Roman"/>
                <w:b/>
                <w:szCs w:val="24"/>
                <w:lang w:eastAsia="it-IT"/>
              </w:rPr>
            </w:pPr>
            <w:r w:rsidRPr="00C579AA">
              <w:rPr>
                <w:rFonts w:ascii="Times New Roman" w:hAnsi="Times New Roman"/>
                <w:b/>
                <w:szCs w:val="24"/>
                <w:lang w:eastAsia="it-IT"/>
              </w:rPr>
              <w:t xml:space="preserve">16. </w:t>
            </w:r>
            <w:r w:rsidRPr="00C579AA">
              <w:rPr>
                <w:rFonts w:ascii="Times New Roman" w:hAnsi="Times New Roman"/>
                <w:b/>
                <w:i/>
                <w:szCs w:val="24"/>
                <w:lang w:eastAsia="it-IT"/>
              </w:rPr>
              <w:t>La comunione e la collaborazione tra le parrocchie</w:t>
            </w:r>
            <w:r w:rsidRPr="00C579AA">
              <w:rPr>
                <w:rFonts w:ascii="Times New Roman" w:hAnsi="Times New Roman"/>
                <w:b/>
                <w:szCs w:val="24"/>
                <w:lang w:eastAsia="it-IT"/>
              </w:rPr>
              <w:t xml:space="preserve"> – </w:t>
            </w:r>
            <w:r w:rsidRPr="00C579AA">
              <w:rPr>
                <w:rFonts w:ascii="Times New Roman" w:hAnsi="Times New Roman"/>
                <w:szCs w:val="24"/>
                <w:lang w:eastAsia="it-IT"/>
              </w:rPr>
              <w:t>Il tema della comunione pastorale non è un argomento da dover accogliere solo per permettere il buon funzionamento delle CP. Come già anticipato nell</w:t>
            </w:r>
            <w:r w:rsidR="007B1D15">
              <w:rPr>
                <w:rFonts w:ascii="Times New Roman" w:hAnsi="Times New Roman"/>
                <w:szCs w:val="24"/>
                <w:lang w:eastAsia="it-IT"/>
              </w:rPr>
              <w:t>’</w:t>
            </w:r>
            <w:r w:rsidRPr="00C579AA">
              <w:rPr>
                <w:rFonts w:ascii="Times New Roman" w:hAnsi="Times New Roman"/>
                <w:i/>
                <w:szCs w:val="24"/>
                <w:lang w:eastAsia="it-IT"/>
              </w:rPr>
              <w:t>Introduzione</w:t>
            </w:r>
            <w:r w:rsidRPr="00C579AA">
              <w:rPr>
                <w:rFonts w:ascii="Times New Roman" w:hAnsi="Times New Roman"/>
                <w:szCs w:val="24"/>
                <w:lang w:eastAsia="it-IT"/>
              </w:rPr>
              <w:t xml:space="preserve">, esso costituisce il tratto distintivo e il </w:t>
            </w:r>
            <w:r w:rsidRPr="00C579AA">
              <w:rPr>
                <w:rFonts w:ascii="Times New Roman" w:hAnsi="Times New Roman"/>
                <w:i/>
                <w:szCs w:val="24"/>
                <w:lang w:eastAsia="it-IT"/>
              </w:rPr>
              <w:t>sigillo</w:t>
            </w:r>
            <w:r w:rsidRPr="00C579AA">
              <w:rPr>
                <w:rFonts w:ascii="Times New Roman" w:hAnsi="Times New Roman"/>
                <w:szCs w:val="24"/>
                <w:lang w:eastAsia="it-IT"/>
              </w:rPr>
              <w:t xml:space="preserve"> dell</w:t>
            </w:r>
            <w:r w:rsidR="007B1D15">
              <w:rPr>
                <w:rFonts w:ascii="Times New Roman" w:hAnsi="Times New Roman"/>
                <w:szCs w:val="24"/>
                <w:lang w:eastAsia="it-IT"/>
              </w:rPr>
              <w:t>’</w:t>
            </w:r>
            <w:r w:rsidRPr="00C579AA">
              <w:rPr>
                <w:rFonts w:ascii="Times New Roman" w:hAnsi="Times New Roman"/>
                <w:szCs w:val="24"/>
                <w:lang w:eastAsia="it-IT"/>
              </w:rPr>
              <w:t>azione pastorale della Chiesa. Già il Sinodo Udinese V aveva tracciato la strada per tradurre i principi fondamentali della comunione in alcune scelte che risultano particolarmente necessarie alla realizzazione di questo progetto pastorale.</w:t>
            </w:r>
          </w:p>
          <w:p w:rsidR="005E30D8" w:rsidRPr="00C579AA" w:rsidRDefault="005E30D8" w:rsidP="00C579AA">
            <w:pPr>
              <w:pStyle w:val="Style2"/>
              <w:widowControl/>
              <w:spacing w:line="235" w:lineRule="exact"/>
              <w:ind w:left="176" w:firstLine="0"/>
              <w:rPr>
                <w:rStyle w:val="FontStyle11"/>
              </w:rPr>
            </w:pPr>
            <w:r w:rsidRPr="00C579AA">
              <w:rPr>
                <w:rStyle w:val="FontStyle11"/>
              </w:rPr>
              <w:t xml:space="preserve">La collaborazione </w:t>
            </w:r>
            <w:proofErr w:type="spellStart"/>
            <w:r w:rsidRPr="00C579AA">
              <w:rPr>
                <w:rStyle w:val="FontStyle11"/>
              </w:rPr>
              <w:t>interparrocchiale</w:t>
            </w:r>
            <w:proofErr w:type="spellEnd"/>
            <w:r w:rsidRPr="00C579AA">
              <w:rPr>
                <w:rStyle w:val="FontStyle11"/>
              </w:rPr>
              <w:t xml:space="preserve"> impegna tutti i membri della comunità, a partire dai presbiteri e dai responsabili dei consigli pastorali, per operare </w:t>
            </w:r>
            <w:r w:rsidRPr="00C579AA">
              <w:rPr>
                <w:rStyle w:val="FontStyle11"/>
              </w:rPr>
              <w:lastRenderedPageBreak/>
              <w:t>unitariamente nei tre ambiti della vita pastorale: evangelizzazione, sacramenti e servizio di carità. Il primo settore riguarda la preparazione e la formazione dei catechisti, la pastorale giovanile, vocazionale e familiare. Per quanto attiene al secondo ambito, quello della liturgia e dei sacramenti, ci si impegna a lavorare insieme per formare gli animatori liturgici e i ministranti e per preparare a lunga scadenza ed immediatamente la celebrazione dei sacramenti. In tale programma di collaborazione rientra anche la determinazione di comune accordo degli orari delle sante messe. Infine per il settore della carità la collaborazione tra le parrocchie si inserisce nella nuova prospettiva della solidarietà attiva, attenta a tutelare e promuovere la dignità e la libertà delle persone nell</w:t>
            </w:r>
            <w:r w:rsidR="007B1D15">
              <w:rPr>
                <w:rStyle w:val="FontStyle11"/>
              </w:rPr>
              <w:t>’</w:t>
            </w:r>
            <w:r w:rsidRPr="00C579AA">
              <w:rPr>
                <w:rStyle w:val="FontStyle11"/>
              </w:rPr>
              <w:t>ambito privato e sociale. Perciò le comunità parrocchiali sostengono l</w:t>
            </w:r>
            <w:r w:rsidR="007B1D15">
              <w:rPr>
                <w:rStyle w:val="FontStyle11"/>
              </w:rPr>
              <w:t>’</w:t>
            </w:r>
            <w:r w:rsidRPr="00C579AA">
              <w:rPr>
                <w:rStyle w:val="FontStyle11"/>
              </w:rPr>
              <w:t>impegno e la presenza attiva dei credenti anche nelle strutture di partecipazione civile nell</w:t>
            </w:r>
            <w:r w:rsidR="007B1D15">
              <w:rPr>
                <w:rStyle w:val="FontStyle11"/>
              </w:rPr>
              <w:t>’</w:t>
            </w:r>
            <w:r w:rsidRPr="00C579AA">
              <w:rPr>
                <w:rStyle w:val="FontStyle11"/>
              </w:rPr>
              <w:t xml:space="preserve">ambito della scuola, della sanità e del lavoro. In tale prospettiva di collaborazione </w:t>
            </w:r>
            <w:proofErr w:type="spellStart"/>
            <w:r w:rsidRPr="00C579AA">
              <w:rPr>
                <w:rStyle w:val="FontStyle11"/>
              </w:rPr>
              <w:t>interparrocchiale</w:t>
            </w:r>
            <w:proofErr w:type="spellEnd"/>
            <w:r w:rsidRPr="00C579AA">
              <w:rPr>
                <w:rStyle w:val="FontStyle11"/>
              </w:rPr>
              <w:t xml:space="preserve"> rientra anche l</w:t>
            </w:r>
            <w:r w:rsidR="007B1D15">
              <w:rPr>
                <w:rStyle w:val="FontStyle11"/>
              </w:rPr>
              <w:t>’</w:t>
            </w:r>
            <w:r w:rsidRPr="00C579AA">
              <w:rPr>
                <w:rStyle w:val="FontStyle11"/>
              </w:rPr>
              <w:t xml:space="preserve">impegno della Caritas parrocchiale o </w:t>
            </w:r>
            <w:proofErr w:type="spellStart"/>
            <w:r w:rsidRPr="00C579AA">
              <w:rPr>
                <w:rStyle w:val="FontStyle11"/>
              </w:rPr>
              <w:t>interparrocchiale</w:t>
            </w:r>
            <w:proofErr w:type="spellEnd"/>
            <w:r w:rsidRPr="00C579AA">
              <w:rPr>
                <w:rStyle w:val="FontStyle11"/>
              </w:rPr>
              <w:t>, la quale deve animare e sostenere l</w:t>
            </w:r>
            <w:r w:rsidR="007B1D15">
              <w:rPr>
                <w:rStyle w:val="FontStyle11"/>
              </w:rPr>
              <w:t>’</w:t>
            </w:r>
            <w:r w:rsidRPr="00C579AA">
              <w:rPr>
                <w:rStyle w:val="FontStyle11"/>
              </w:rPr>
              <w:t xml:space="preserve">organizzazione del volontariato nelle sue varie forme e manifestazioni. Per attuare questa collaborazione nella zona </w:t>
            </w:r>
            <w:proofErr w:type="spellStart"/>
            <w:r w:rsidRPr="00C579AA">
              <w:rPr>
                <w:rStyle w:val="FontStyle11"/>
              </w:rPr>
              <w:t>interparrocchiale</w:t>
            </w:r>
            <w:proofErr w:type="spellEnd"/>
            <w:r w:rsidRPr="00C579AA">
              <w:rPr>
                <w:rStyle w:val="FontStyle11"/>
              </w:rPr>
              <w:t xml:space="preserve"> devono essere trovati strumenti e forme stabili di partecipazione, senza rendere eccessivamente burocratico e macchinoso l</w:t>
            </w:r>
            <w:r w:rsidR="007B1D15">
              <w:rPr>
                <w:rStyle w:val="FontStyle11"/>
              </w:rPr>
              <w:t>’</w:t>
            </w:r>
            <w:r w:rsidRPr="00C579AA">
              <w:rPr>
                <w:rStyle w:val="FontStyle11"/>
              </w:rPr>
              <w:t>incontro e il lavoro comune.</w:t>
            </w:r>
          </w:p>
          <w:p w:rsidR="005E30D8" w:rsidRPr="005E30D8" w:rsidRDefault="005E30D8" w:rsidP="005E30D8">
            <w:pPr>
              <w:spacing w:line="240" w:lineRule="auto"/>
              <w:jc w:val="both"/>
              <w:rPr>
                <w:rFonts w:ascii="Times New Roman" w:hAnsi="Times New Roman"/>
                <w:szCs w:val="12"/>
              </w:rPr>
            </w:pPr>
            <w:r w:rsidRPr="00C579AA">
              <w:rPr>
                <w:rFonts w:ascii="Times New Roman" w:hAnsi="Times New Roman"/>
                <w:szCs w:val="24"/>
              </w:rPr>
              <w:t>Per realizzare il progetto della collaborazione si rendono necessarie anche alcune disposizioni e norme per ordinare le relazioni all</w:t>
            </w:r>
            <w:r w:rsidR="007B1D15">
              <w:rPr>
                <w:rFonts w:ascii="Times New Roman" w:hAnsi="Times New Roman"/>
                <w:szCs w:val="24"/>
              </w:rPr>
              <w:t>’</w:t>
            </w:r>
            <w:r w:rsidRPr="00C579AA">
              <w:rPr>
                <w:rFonts w:ascii="Times New Roman" w:hAnsi="Times New Roman"/>
                <w:szCs w:val="24"/>
              </w:rPr>
              <w:t>interno delle CP. Esse servono a stabilire il piano di riferimento per costruire il progetto pastorale della Collaborazione</w:t>
            </w:r>
          </w:p>
        </w:tc>
      </w:tr>
    </w:tbl>
    <w:p w:rsidR="00F31521" w:rsidRPr="00F31521" w:rsidRDefault="00F31521" w:rsidP="00F31521">
      <w:pPr>
        <w:spacing w:after="0" w:line="240" w:lineRule="auto"/>
        <w:jc w:val="both"/>
        <w:rPr>
          <w:rFonts w:ascii="Times New Roman" w:hAnsi="Times New Roman"/>
          <w:sz w:val="24"/>
          <w:szCs w:val="12"/>
        </w:rPr>
      </w:pPr>
    </w:p>
    <w:p w:rsidR="00F31521" w:rsidRPr="00F56FDE" w:rsidRDefault="00F56FDE" w:rsidP="00F31521">
      <w:pPr>
        <w:spacing w:after="0" w:line="240" w:lineRule="auto"/>
        <w:jc w:val="both"/>
        <w:rPr>
          <w:rFonts w:ascii="Times New Roman" w:hAnsi="Times New Roman"/>
          <w:b/>
          <w:sz w:val="24"/>
          <w:szCs w:val="12"/>
        </w:rPr>
      </w:pPr>
      <w:r w:rsidRPr="00F56FDE">
        <w:rPr>
          <w:rFonts w:ascii="Times New Roman" w:hAnsi="Times New Roman"/>
          <w:b/>
          <w:sz w:val="24"/>
          <w:szCs w:val="12"/>
        </w:rPr>
        <w:t xml:space="preserve">5. </w:t>
      </w:r>
      <w:r w:rsidR="00D206C3">
        <w:rPr>
          <w:rFonts w:ascii="Times New Roman" w:hAnsi="Times New Roman"/>
          <w:b/>
          <w:sz w:val="24"/>
          <w:szCs w:val="12"/>
        </w:rPr>
        <w:t xml:space="preserve">RIPRESA ATTUALE DI UN OBIETTIVO DEL SDU V: </w:t>
      </w:r>
      <w:r w:rsidRPr="00F56FDE">
        <w:rPr>
          <w:rFonts w:ascii="Times New Roman" w:hAnsi="Times New Roman"/>
          <w:b/>
          <w:sz w:val="24"/>
          <w:szCs w:val="12"/>
        </w:rPr>
        <w:t xml:space="preserve">UNA PASTORALE INTEGRATA PER ALCUNI </w:t>
      </w:r>
      <w:r w:rsidR="007B1D15">
        <w:rPr>
          <w:rFonts w:ascii="Times New Roman" w:hAnsi="Times New Roman"/>
          <w:b/>
          <w:sz w:val="24"/>
          <w:szCs w:val="12"/>
        </w:rPr>
        <w:t>“</w:t>
      </w:r>
      <w:r w:rsidRPr="00F56FDE">
        <w:rPr>
          <w:rFonts w:ascii="Times New Roman" w:hAnsi="Times New Roman"/>
          <w:b/>
          <w:sz w:val="24"/>
          <w:szCs w:val="12"/>
        </w:rPr>
        <w:t>RISVEGLI</w:t>
      </w:r>
      <w:r w:rsidR="007B1D15">
        <w:rPr>
          <w:rFonts w:ascii="Times New Roman" w:hAnsi="Times New Roman"/>
          <w:b/>
          <w:sz w:val="24"/>
          <w:szCs w:val="12"/>
        </w:rPr>
        <w:t>”</w:t>
      </w:r>
    </w:p>
    <w:p w:rsidR="00F31521" w:rsidRPr="00F56FDE" w:rsidRDefault="00F31521" w:rsidP="00F31521">
      <w:pPr>
        <w:spacing w:after="0" w:line="240" w:lineRule="auto"/>
        <w:jc w:val="both"/>
        <w:rPr>
          <w:rFonts w:ascii="Times New Roman" w:hAnsi="Times New Roman"/>
          <w:sz w:val="12"/>
          <w:szCs w:val="12"/>
        </w:rPr>
      </w:pPr>
    </w:p>
    <w:p w:rsidR="007B1D15" w:rsidRPr="007B1D15" w:rsidRDefault="007B1D15" w:rsidP="008B58C3">
      <w:pPr>
        <w:spacing w:after="0" w:line="240" w:lineRule="auto"/>
        <w:jc w:val="both"/>
        <w:rPr>
          <w:rFonts w:ascii="Times New Roman" w:hAnsi="Times New Roman"/>
          <w:b/>
          <w:sz w:val="20"/>
          <w:szCs w:val="12"/>
        </w:rPr>
      </w:pPr>
      <w:r>
        <w:rPr>
          <w:rFonts w:ascii="Times New Roman" w:hAnsi="Times New Roman"/>
          <w:b/>
          <w:szCs w:val="12"/>
        </w:rPr>
        <w:t xml:space="preserve">Da SUCS – 14. </w:t>
      </w:r>
      <w:r>
        <w:rPr>
          <w:rFonts w:ascii="Times New Roman" w:hAnsi="Times New Roman"/>
          <w:b/>
          <w:i/>
          <w:szCs w:val="12"/>
        </w:rPr>
        <w:t>La direzione del cambiamento</w:t>
      </w:r>
      <w:r>
        <w:rPr>
          <w:rFonts w:ascii="Times New Roman" w:hAnsi="Times New Roman"/>
          <w:b/>
          <w:szCs w:val="12"/>
        </w:rPr>
        <w:t xml:space="preserve"> – </w:t>
      </w:r>
      <w:r w:rsidRPr="007B1D15">
        <w:rPr>
          <w:rFonts w:ascii="Times New Roman" w:hAnsi="Times New Roman"/>
          <w:szCs w:val="24"/>
        </w:rPr>
        <w:t xml:space="preserve">Il presente progetto diocesano vuole essere, dunque, una forma concreta e stabile di </w:t>
      </w:r>
      <w:r w:rsidRPr="007B1D15">
        <w:rPr>
          <w:rFonts w:ascii="Times New Roman" w:hAnsi="Times New Roman"/>
          <w:bCs/>
          <w:i/>
          <w:szCs w:val="24"/>
        </w:rPr>
        <w:t>pastorale integrata</w:t>
      </w:r>
      <w:r w:rsidRPr="007B1D15">
        <w:rPr>
          <w:rFonts w:ascii="Times New Roman" w:hAnsi="Times New Roman"/>
          <w:b/>
          <w:bCs/>
          <w:szCs w:val="24"/>
        </w:rPr>
        <w:t xml:space="preserve"> </w:t>
      </w:r>
      <w:r w:rsidRPr="007B1D15">
        <w:rPr>
          <w:rFonts w:ascii="Times New Roman" w:hAnsi="Times New Roman"/>
          <w:szCs w:val="24"/>
        </w:rPr>
        <w:t xml:space="preserve">tradotta in Friuli. Chiede, infatti, alle parrocchie di un determinato territorio di aprirsi alle comunità vicine in un clima di collaborazione, di dono reciproco e di slancio missionario. </w:t>
      </w:r>
      <w:r w:rsidRPr="007B1D15">
        <w:rPr>
          <w:rFonts w:ascii="Times New Roman" w:hAnsi="Times New Roman"/>
          <w:i/>
          <w:szCs w:val="24"/>
        </w:rPr>
        <w:t>La nuova azione evangelizzatrice</w:t>
      </w:r>
      <w:r w:rsidRPr="007B1D15">
        <w:rPr>
          <w:rFonts w:ascii="Times New Roman" w:hAnsi="Times New Roman"/>
          <w:szCs w:val="24"/>
        </w:rPr>
        <w:t xml:space="preserve"> si rende quindi possibile grazie alla riscoperta dello stile ecclesiale della condivisione, ritrovando nell</w:t>
      </w:r>
      <w:r>
        <w:rPr>
          <w:rFonts w:ascii="Times New Roman" w:hAnsi="Times New Roman"/>
          <w:szCs w:val="24"/>
        </w:rPr>
        <w:t>’</w:t>
      </w:r>
      <w:r w:rsidRPr="007B1D15">
        <w:rPr>
          <w:rFonts w:ascii="Times New Roman" w:hAnsi="Times New Roman"/>
          <w:szCs w:val="24"/>
        </w:rPr>
        <w:t>ora della necessità un valore ecclesiale che sempre si rischia di smarrire: «Tutti i credenti stavano insieme e avevano ogni cosa in comune» (At 2,42). Questo prezioso tassello dell</w:t>
      </w:r>
      <w:r>
        <w:rPr>
          <w:rFonts w:ascii="Times New Roman" w:hAnsi="Times New Roman"/>
          <w:szCs w:val="24"/>
        </w:rPr>
        <w:t>’</w:t>
      </w:r>
      <w:r w:rsidRPr="007B1D15">
        <w:rPr>
          <w:rFonts w:ascii="Times New Roman" w:hAnsi="Times New Roman"/>
          <w:szCs w:val="24"/>
        </w:rPr>
        <w:t>icona ecclesiale delle origini ci permette di vivere quest</w:t>
      </w:r>
      <w:r>
        <w:rPr>
          <w:rFonts w:ascii="Times New Roman" w:hAnsi="Times New Roman"/>
          <w:szCs w:val="24"/>
        </w:rPr>
        <w:t>’</w:t>
      </w:r>
      <w:r w:rsidRPr="007B1D15">
        <w:rPr>
          <w:rFonts w:ascii="Times New Roman" w:hAnsi="Times New Roman"/>
          <w:szCs w:val="24"/>
        </w:rPr>
        <w:t xml:space="preserve">ora con un senso di riscoperta positiva del profilo identitario della nostra Chiesa diocesana. Di certo la capillarità delle parrocchie la rende presente in modo diffuso sul territorio ma nello stesso tempo nasconde il rischio di una </w:t>
      </w:r>
      <w:r w:rsidRPr="007B1D15">
        <w:rPr>
          <w:rFonts w:ascii="Times New Roman" w:hAnsi="Times New Roman"/>
          <w:i/>
          <w:szCs w:val="24"/>
        </w:rPr>
        <w:t>frammentazione</w:t>
      </w:r>
      <w:r w:rsidRPr="007B1D15">
        <w:rPr>
          <w:rFonts w:ascii="Times New Roman" w:hAnsi="Times New Roman"/>
          <w:szCs w:val="24"/>
        </w:rPr>
        <w:t xml:space="preserve"> in comunità minuscole e progressivamente sempre più fragili. Esse vanno certamente sostenute per il valore grande di appartenenza che esprimono</w:t>
      </w:r>
      <w:r w:rsidRPr="007B1D15">
        <w:rPr>
          <w:rFonts w:ascii="Times New Roman" w:hAnsi="Times New Roman"/>
          <w:color w:val="FF0000"/>
          <w:szCs w:val="24"/>
        </w:rPr>
        <w:t>,</w:t>
      </w:r>
      <w:r w:rsidRPr="007B1D15">
        <w:rPr>
          <w:rFonts w:ascii="Times New Roman" w:hAnsi="Times New Roman"/>
          <w:szCs w:val="24"/>
        </w:rPr>
        <w:t xml:space="preserve"> ma devono essere supportate per il rischio di isolamento a cui sono esposte. Lo stile di comunione non cancellerà ma valorizzerà tutte le parrocchie coinvolte, stimolandone la vitalità senza mortificarle ed evitando che le più popolose assorbano, per una semplificazione organizzativa, le più piccole. Pertanto non viene proposto l</w:t>
      </w:r>
      <w:r>
        <w:rPr>
          <w:rFonts w:ascii="Times New Roman" w:hAnsi="Times New Roman"/>
          <w:szCs w:val="24"/>
        </w:rPr>
        <w:t>’</w:t>
      </w:r>
      <w:r w:rsidRPr="007B1D15">
        <w:rPr>
          <w:rFonts w:ascii="Times New Roman" w:hAnsi="Times New Roman"/>
          <w:szCs w:val="24"/>
        </w:rPr>
        <w:t>accorpamento delle parrocchie, viene invece indicata un</w:t>
      </w:r>
      <w:r>
        <w:rPr>
          <w:rFonts w:ascii="Times New Roman" w:hAnsi="Times New Roman"/>
          <w:szCs w:val="24"/>
        </w:rPr>
        <w:t>’</w:t>
      </w:r>
      <w:r w:rsidRPr="007B1D15">
        <w:rPr>
          <w:rFonts w:ascii="Times New Roman" w:hAnsi="Times New Roman"/>
          <w:szCs w:val="24"/>
        </w:rPr>
        <w:t xml:space="preserve">impostazione pastorale che richiede una costruttiva collaborazione tra parrocchie vicine. Questa modalità concreta esprime il modello della </w:t>
      </w:r>
      <w:r>
        <w:rPr>
          <w:rFonts w:ascii="Times New Roman" w:hAnsi="Times New Roman"/>
          <w:szCs w:val="24"/>
        </w:rPr>
        <w:t>“</w:t>
      </w:r>
      <w:r w:rsidRPr="007B1D15">
        <w:rPr>
          <w:rFonts w:ascii="Times New Roman" w:hAnsi="Times New Roman"/>
          <w:szCs w:val="24"/>
        </w:rPr>
        <w:t>Collaborazione pastorale</w:t>
      </w:r>
      <w:r>
        <w:rPr>
          <w:rFonts w:ascii="Times New Roman" w:hAnsi="Times New Roman"/>
          <w:szCs w:val="24"/>
        </w:rPr>
        <w:t>”</w:t>
      </w:r>
      <w:r w:rsidRPr="007B1D15">
        <w:rPr>
          <w:rFonts w:ascii="Times New Roman" w:hAnsi="Times New Roman"/>
          <w:szCs w:val="24"/>
        </w:rPr>
        <w:t>.</w:t>
      </w:r>
    </w:p>
    <w:p w:rsidR="007B1D15" w:rsidRPr="007B1D15" w:rsidRDefault="007B1D15" w:rsidP="008B58C3">
      <w:pPr>
        <w:spacing w:after="0" w:line="240" w:lineRule="auto"/>
        <w:jc w:val="both"/>
        <w:rPr>
          <w:rFonts w:ascii="Times New Roman" w:hAnsi="Times New Roman"/>
          <w:b/>
          <w:sz w:val="12"/>
          <w:szCs w:val="12"/>
        </w:rPr>
      </w:pPr>
    </w:p>
    <w:p w:rsidR="00F31521" w:rsidRDefault="008B58C3" w:rsidP="008B58C3">
      <w:pPr>
        <w:spacing w:after="0" w:line="240" w:lineRule="auto"/>
        <w:jc w:val="both"/>
        <w:rPr>
          <w:rFonts w:ascii="Times New Roman" w:hAnsi="Times New Roman"/>
          <w:szCs w:val="12"/>
        </w:rPr>
      </w:pPr>
      <w:r w:rsidRPr="007B1D15">
        <w:rPr>
          <w:rFonts w:ascii="Times New Roman" w:hAnsi="Times New Roman"/>
          <w:b/>
          <w:szCs w:val="12"/>
        </w:rPr>
        <w:t>Dall</w:t>
      </w:r>
      <w:r w:rsidR="007B1D15">
        <w:rPr>
          <w:rFonts w:ascii="Times New Roman" w:hAnsi="Times New Roman"/>
          <w:b/>
          <w:szCs w:val="12"/>
        </w:rPr>
        <w:t>’</w:t>
      </w:r>
      <w:r w:rsidRPr="007B1D15">
        <w:rPr>
          <w:rFonts w:ascii="Times New Roman" w:hAnsi="Times New Roman"/>
          <w:b/>
          <w:szCs w:val="12"/>
        </w:rPr>
        <w:t xml:space="preserve">intervento </w:t>
      </w:r>
      <w:r w:rsidRPr="007B1D15">
        <w:rPr>
          <w:rFonts w:ascii="Times New Roman" w:hAnsi="Times New Roman"/>
          <w:b/>
          <w:i/>
          <w:szCs w:val="12"/>
        </w:rPr>
        <w:t>Per una pastorale integrata. La parrocchia oggi o cambia oppure imploderà</w:t>
      </w:r>
      <w:r w:rsidRPr="007B1D15">
        <w:rPr>
          <w:rFonts w:ascii="Times New Roman" w:hAnsi="Times New Roman"/>
          <w:b/>
          <w:szCs w:val="12"/>
        </w:rPr>
        <w:t xml:space="preserve"> di </w:t>
      </w:r>
      <w:proofErr w:type="spellStart"/>
      <w:r w:rsidRPr="007B1D15">
        <w:rPr>
          <w:rFonts w:ascii="Times New Roman" w:hAnsi="Times New Roman"/>
          <w:b/>
          <w:szCs w:val="12"/>
        </w:rPr>
        <w:t>mons</w:t>
      </w:r>
      <w:proofErr w:type="spellEnd"/>
      <w:r w:rsidRPr="007B1D15">
        <w:rPr>
          <w:rFonts w:ascii="Times New Roman" w:hAnsi="Times New Roman"/>
          <w:b/>
          <w:szCs w:val="12"/>
        </w:rPr>
        <w:t>. Luigi Conti, vescovo emerito di Fermo – a) La parrocchia non basta a se stessa.</w:t>
      </w:r>
      <w:r w:rsidRPr="007B1D15">
        <w:rPr>
          <w:rFonts w:ascii="Times New Roman" w:hAnsi="Times New Roman"/>
          <w:szCs w:val="12"/>
        </w:rPr>
        <w:t xml:space="preserve"> La pastorale integrata esige la seria presa in considerazione di questi tre elementi: il primo, è la perdita di autosufficienza della parrocchia. Non basta più il criterio del territorio: non si appartiene alla parrocchia </w:t>
      </w:r>
      <w:r w:rsidR="007B1D15">
        <w:rPr>
          <w:rFonts w:ascii="Times New Roman" w:hAnsi="Times New Roman"/>
          <w:szCs w:val="12"/>
        </w:rPr>
        <w:t>“</w:t>
      </w:r>
      <w:r w:rsidRPr="007B1D15">
        <w:rPr>
          <w:rFonts w:ascii="Times New Roman" w:hAnsi="Times New Roman"/>
          <w:szCs w:val="12"/>
        </w:rPr>
        <w:t>automaticamente</w:t>
      </w:r>
      <w:r w:rsidR="007B1D15">
        <w:rPr>
          <w:rFonts w:ascii="Times New Roman" w:hAnsi="Times New Roman"/>
          <w:szCs w:val="12"/>
        </w:rPr>
        <w:t>”</w:t>
      </w:r>
      <w:r w:rsidRPr="007B1D15">
        <w:rPr>
          <w:rFonts w:ascii="Times New Roman" w:hAnsi="Times New Roman"/>
          <w:szCs w:val="12"/>
        </w:rPr>
        <w:t xml:space="preserve">, perché si abita qui; </w:t>
      </w:r>
      <w:r w:rsidRPr="007B1D15">
        <w:rPr>
          <w:rFonts w:ascii="Times New Roman" w:hAnsi="Times New Roman"/>
          <w:szCs w:val="12"/>
        </w:rPr>
        <w:lastRenderedPageBreak/>
        <w:t>ma le si appartiene perché si è fatta una scelta di fede, libera e consapevole, per entrarvi come membra attive, anche se si abita un po</w:t>
      </w:r>
      <w:r w:rsidR="007B1D15">
        <w:rPr>
          <w:rFonts w:ascii="Times New Roman" w:hAnsi="Times New Roman"/>
          <w:szCs w:val="12"/>
        </w:rPr>
        <w:t>’</w:t>
      </w:r>
      <w:r w:rsidRPr="007B1D15">
        <w:rPr>
          <w:rFonts w:ascii="Times New Roman" w:hAnsi="Times New Roman"/>
          <w:szCs w:val="12"/>
        </w:rPr>
        <w:t xml:space="preserve"> più in là. Che corpo di Cristo è, se le membra sono solo accostate e non legate da una appartenenza biologica che le fa funzionare le une per le altre e tutte per la crescita del corpo stesso? Non si contano i cristiani, contando chi abita sul territorio; si contano quelli che aderiscono alla parrocchia in modo stabile e attivo. La dimensione territoriale va </w:t>
      </w:r>
      <w:r w:rsidR="007B1D15">
        <w:rPr>
          <w:rFonts w:ascii="Times New Roman" w:hAnsi="Times New Roman"/>
          <w:szCs w:val="12"/>
        </w:rPr>
        <w:t>“</w:t>
      </w:r>
      <w:r w:rsidRPr="007B1D15">
        <w:rPr>
          <w:rFonts w:ascii="Times New Roman" w:hAnsi="Times New Roman"/>
          <w:szCs w:val="12"/>
        </w:rPr>
        <w:t>integrata</w:t>
      </w:r>
      <w:r w:rsidR="007B1D15">
        <w:rPr>
          <w:rFonts w:ascii="Times New Roman" w:hAnsi="Times New Roman"/>
          <w:szCs w:val="12"/>
        </w:rPr>
        <w:t>”</w:t>
      </w:r>
      <w:r w:rsidRPr="007B1D15">
        <w:rPr>
          <w:rFonts w:ascii="Times New Roman" w:hAnsi="Times New Roman"/>
          <w:szCs w:val="12"/>
        </w:rPr>
        <w:t xml:space="preserve"> nella direzione dell</w:t>
      </w:r>
      <w:r w:rsidR="007B1D15">
        <w:rPr>
          <w:rFonts w:ascii="Times New Roman" w:hAnsi="Times New Roman"/>
          <w:szCs w:val="12"/>
        </w:rPr>
        <w:t>’</w:t>
      </w:r>
      <w:r w:rsidRPr="007B1D15">
        <w:rPr>
          <w:rFonts w:ascii="Times New Roman" w:hAnsi="Times New Roman"/>
          <w:szCs w:val="12"/>
        </w:rPr>
        <w:t>appartenenza fisica: «ci sono e sono qui, contate su di me». Il territorio assicura l</w:t>
      </w:r>
      <w:r w:rsidR="007B1D15">
        <w:rPr>
          <w:rFonts w:ascii="Times New Roman" w:hAnsi="Times New Roman"/>
          <w:szCs w:val="12"/>
        </w:rPr>
        <w:t>’</w:t>
      </w:r>
      <w:r w:rsidRPr="007B1D15">
        <w:rPr>
          <w:rFonts w:ascii="Times New Roman" w:hAnsi="Times New Roman"/>
          <w:szCs w:val="12"/>
        </w:rPr>
        <w:t xml:space="preserve">appartenenza nella misura in cui facilita la presenza, ma nulla più. In tale senso è pastorale integrata tra parrocchia e movimenti, tra parrocchia e istituti religiosi, tra parrocchia e parrocchia. La parrocchia nel suo riferimento territoriale ha bisogno di essere integrata da altri riferimenti più personali, più coinvolgenti, meno </w:t>
      </w:r>
      <w:r w:rsidR="007B1D15">
        <w:rPr>
          <w:rFonts w:ascii="Times New Roman" w:hAnsi="Times New Roman"/>
          <w:szCs w:val="12"/>
        </w:rPr>
        <w:t>“</w:t>
      </w:r>
      <w:r w:rsidRPr="007B1D15">
        <w:rPr>
          <w:rFonts w:ascii="Times New Roman" w:hAnsi="Times New Roman"/>
          <w:szCs w:val="12"/>
        </w:rPr>
        <w:t>automatici</w:t>
      </w:r>
      <w:r w:rsidR="007B1D15">
        <w:rPr>
          <w:rFonts w:ascii="Times New Roman" w:hAnsi="Times New Roman"/>
          <w:szCs w:val="12"/>
        </w:rPr>
        <w:t>”</w:t>
      </w:r>
      <w:r w:rsidRPr="007B1D15">
        <w:rPr>
          <w:rFonts w:ascii="Times New Roman" w:hAnsi="Times New Roman"/>
          <w:szCs w:val="12"/>
        </w:rPr>
        <w:t>. E appare qui il cammino verso le unità pastorali: in alcune diocesi sono nate esclusivamente per far fronte alla carenza di preti. In questo senso molte di esse abortiscono, prima di nascere. O le unità pastorali nascono come esigenza pensata e partecipata di integrazione tra il territorio e la dimensione di appartenenza consapevole e libera o, ancora una volta, saranno una forzatura che non risolve il problema. «Occorre evitare un</w:t>
      </w:r>
      <w:r w:rsidR="007B1D15">
        <w:rPr>
          <w:rFonts w:ascii="Times New Roman" w:hAnsi="Times New Roman"/>
          <w:szCs w:val="12"/>
        </w:rPr>
        <w:t>’</w:t>
      </w:r>
      <w:r w:rsidRPr="007B1D15">
        <w:rPr>
          <w:rFonts w:ascii="Times New Roman" w:hAnsi="Times New Roman"/>
          <w:szCs w:val="12"/>
        </w:rPr>
        <w:t xml:space="preserve">operazione di pura </w:t>
      </w:r>
      <w:r w:rsidR="007B1D15">
        <w:rPr>
          <w:rFonts w:ascii="Times New Roman" w:hAnsi="Times New Roman"/>
          <w:szCs w:val="12"/>
        </w:rPr>
        <w:t>“</w:t>
      </w:r>
      <w:r w:rsidRPr="007B1D15">
        <w:rPr>
          <w:rFonts w:ascii="Times New Roman" w:hAnsi="Times New Roman"/>
          <w:szCs w:val="12"/>
        </w:rPr>
        <w:t>ingegneria ecclesiastica</w:t>
      </w:r>
      <w:r w:rsidR="007B1D15">
        <w:rPr>
          <w:rFonts w:ascii="Times New Roman" w:hAnsi="Times New Roman"/>
          <w:szCs w:val="12"/>
        </w:rPr>
        <w:t>”</w:t>
      </w:r>
      <w:r w:rsidRPr="007B1D15">
        <w:rPr>
          <w:rFonts w:ascii="Times New Roman" w:hAnsi="Times New Roman"/>
          <w:szCs w:val="12"/>
        </w:rPr>
        <w:t xml:space="preserve"> che rischierebbe di far passare sopra la vita della gente decisioni che non risolverebbero il problema né favorirebbero lo spirito di comunione» (VMPMC 11). </w:t>
      </w:r>
      <w:r w:rsidRPr="007B1D15">
        <w:rPr>
          <w:rFonts w:ascii="Times New Roman" w:hAnsi="Times New Roman"/>
          <w:b/>
          <w:szCs w:val="12"/>
        </w:rPr>
        <w:t>b) I preti non sono la parrocchia.</w:t>
      </w:r>
      <w:r w:rsidRPr="007B1D15">
        <w:rPr>
          <w:rFonts w:ascii="Times New Roman" w:hAnsi="Times New Roman"/>
          <w:szCs w:val="12"/>
        </w:rPr>
        <w:t xml:space="preserve"> In secondo luogo, la </w:t>
      </w:r>
      <w:r w:rsidR="007B1D15">
        <w:rPr>
          <w:rFonts w:ascii="Times New Roman" w:hAnsi="Times New Roman"/>
          <w:szCs w:val="12"/>
        </w:rPr>
        <w:t>“</w:t>
      </w:r>
      <w:r w:rsidRPr="007B1D15">
        <w:rPr>
          <w:rFonts w:ascii="Times New Roman" w:hAnsi="Times New Roman"/>
          <w:szCs w:val="12"/>
        </w:rPr>
        <w:t>pastorale integrata</w:t>
      </w:r>
      <w:r w:rsidR="007B1D15">
        <w:rPr>
          <w:rFonts w:ascii="Times New Roman" w:hAnsi="Times New Roman"/>
          <w:szCs w:val="12"/>
        </w:rPr>
        <w:t>”</w:t>
      </w:r>
      <w:r w:rsidRPr="007B1D15">
        <w:rPr>
          <w:rFonts w:ascii="Times New Roman" w:hAnsi="Times New Roman"/>
          <w:szCs w:val="12"/>
        </w:rPr>
        <w:t xml:space="preserve"> «è intesa come stile della parrocchia missionaria. Già nei primi secoli la missione si realizzava componendo una pluralità di esperienze e situazioni, di doni e di ministeri, che Paolo nella lettera ai Romani presenta come una trama di fraternità per il Signore e il Vangelo…ciò significa realizzare percorsi costruiti insieme, poiché la Chiesa non è la scelta di singolo, ma un dono dall</w:t>
      </w:r>
      <w:r w:rsidR="007B1D15">
        <w:rPr>
          <w:rFonts w:ascii="Times New Roman" w:hAnsi="Times New Roman"/>
          <w:szCs w:val="12"/>
        </w:rPr>
        <w:t>’</w:t>
      </w:r>
      <w:r w:rsidRPr="007B1D15">
        <w:rPr>
          <w:rFonts w:ascii="Times New Roman" w:hAnsi="Times New Roman"/>
          <w:szCs w:val="12"/>
        </w:rPr>
        <w:t>alto, in una pluralità di carismi e nell</w:t>
      </w:r>
      <w:r w:rsidR="007B1D15">
        <w:rPr>
          <w:rFonts w:ascii="Times New Roman" w:hAnsi="Times New Roman"/>
          <w:szCs w:val="12"/>
        </w:rPr>
        <w:t>’</w:t>
      </w:r>
      <w:r w:rsidRPr="007B1D15">
        <w:rPr>
          <w:rFonts w:ascii="Times New Roman" w:hAnsi="Times New Roman"/>
          <w:szCs w:val="12"/>
        </w:rPr>
        <w:t>unità della missione» (VMPMC 11). Spesso, invece, imperversa ancora il clericalismo, là dove senza il parroco non si fa nulla e dove i preti diffidano dei laici. Gli stessi ministeri laicali «non sono una supplenza ai ministeri ordinati, ma promuovono la molteplicità dei doni». Purtroppo, a volte, l</w:t>
      </w:r>
      <w:r w:rsidR="007B1D15">
        <w:rPr>
          <w:rFonts w:ascii="Times New Roman" w:hAnsi="Times New Roman"/>
          <w:szCs w:val="12"/>
        </w:rPr>
        <w:t>’</w:t>
      </w:r>
      <w:r w:rsidRPr="007B1D15">
        <w:rPr>
          <w:rFonts w:ascii="Times New Roman" w:hAnsi="Times New Roman"/>
          <w:szCs w:val="12"/>
        </w:rPr>
        <w:t>esempio viene dall</w:t>
      </w:r>
      <w:r w:rsidR="007B1D15">
        <w:rPr>
          <w:rFonts w:ascii="Times New Roman" w:hAnsi="Times New Roman"/>
          <w:szCs w:val="12"/>
        </w:rPr>
        <w:t>’</w:t>
      </w:r>
      <w:r w:rsidRPr="007B1D15">
        <w:rPr>
          <w:rFonts w:ascii="Times New Roman" w:hAnsi="Times New Roman"/>
          <w:szCs w:val="12"/>
        </w:rPr>
        <w:t>alto: tra vescovi e preti stessi manca questa integrazione, quando un vescovo accentra in sé tutte le funzioni, misconoscendo la competenza e la dignità di altri uffici pastorali che nelle diocesi sono istituiti, e invece di promuovere l</w:t>
      </w:r>
      <w:r w:rsidR="007B1D15">
        <w:rPr>
          <w:rFonts w:ascii="Times New Roman" w:hAnsi="Times New Roman"/>
          <w:szCs w:val="12"/>
        </w:rPr>
        <w:t>’</w:t>
      </w:r>
      <w:r w:rsidRPr="007B1D15">
        <w:rPr>
          <w:rFonts w:ascii="Times New Roman" w:hAnsi="Times New Roman"/>
          <w:szCs w:val="12"/>
        </w:rPr>
        <w:t>integrazione, si sostituisce ad essi nella gestione pastorale diretta. Anche perché, se ci dobbiamo muovere sul terreno della missione e dell</w:t>
      </w:r>
      <w:r w:rsidR="007B1D15">
        <w:rPr>
          <w:rFonts w:ascii="Times New Roman" w:hAnsi="Times New Roman"/>
          <w:szCs w:val="12"/>
        </w:rPr>
        <w:t>’</w:t>
      </w:r>
      <w:r w:rsidRPr="007B1D15">
        <w:rPr>
          <w:rFonts w:ascii="Times New Roman" w:hAnsi="Times New Roman"/>
          <w:szCs w:val="12"/>
        </w:rPr>
        <w:t>evangelizzazione, se dobbiamo accompagnare i percorsi di adulti che lentamente risvegliano la propria fede, è necessario far ricorso ai laici e affidare capillarmente a loro delle responsabilità. Lo Spirito santo è stato effuso su tutti, come afferma il profeta Gioele (</w:t>
      </w:r>
      <w:proofErr w:type="spellStart"/>
      <w:r w:rsidRPr="007B1D15">
        <w:rPr>
          <w:rFonts w:ascii="Times New Roman" w:hAnsi="Times New Roman"/>
          <w:szCs w:val="12"/>
        </w:rPr>
        <w:t>Gl</w:t>
      </w:r>
      <w:proofErr w:type="spellEnd"/>
      <w:r w:rsidRPr="007B1D15">
        <w:rPr>
          <w:rFonts w:ascii="Times New Roman" w:hAnsi="Times New Roman"/>
          <w:szCs w:val="12"/>
        </w:rPr>
        <w:t xml:space="preserve"> 3, 1-2); è stato effuso sui 120 presenti nella sala superiore a Gerusalemme (non solo su «Maria Vergine e gli apostoli», At 1, 15; 2, 1). Oggi, abbiamo bisogno di riscoprire il volto fraterno della missione comune che ognuno, secondo i suoi carismi, deve portare a compimento. Pastorale integrata indica, dunque, una pastorale fatta di corresponsabilità tra laici e presbiteri: corresponsabilità non formale, ma corresponsabilità effettiva, in cui «far maturare la capacità di progettazione e verifica pastorale» (VMPMC 12). Per realizzare una pastorale integrata tra laici e presbiteri occorre una formazione comune alla corresponsabilità, una formazione comune alla evangelizzazione, una formazione comune alla gestione delle risorse: «la cura e la formazione dei laicato rappresentano un impegno urgente da attuare nell</w:t>
      </w:r>
      <w:r w:rsidR="007B1D15">
        <w:rPr>
          <w:rFonts w:ascii="Times New Roman" w:hAnsi="Times New Roman"/>
          <w:szCs w:val="12"/>
        </w:rPr>
        <w:t>’</w:t>
      </w:r>
      <w:r w:rsidRPr="007B1D15">
        <w:rPr>
          <w:rFonts w:ascii="Times New Roman" w:hAnsi="Times New Roman"/>
          <w:szCs w:val="12"/>
        </w:rPr>
        <w:t>ottica della pastora</w:t>
      </w:r>
      <w:r w:rsidR="007B1D15" w:rsidRPr="007B1D15">
        <w:rPr>
          <w:rFonts w:ascii="Times New Roman" w:hAnsi="Times New Roman"/>
          <w:szCs w:val="12"/>
        </w:rPr>
        <w:t>le integrata» (VMPMC 12). Non c</w:t>
      </w:r>
      <w:r w:rsidR="007B1D15">
        <w:rPr>
          <w:rFonts w:ascii="Times New Roman" w:hAnsi="Times New Roman"/>
          <w:szCs w:val="12"/>
        </w:rPr>
        <w:t>’</w:t>
      </w:r>
      <w:r w:rsidRPr="007B1D15">
        <w:rPr>
          <w:rFonts w:ascii="Times New Roman" w:hAnsi="Times New Roman"/>
          <w:szCs w:val="12"/>
        </w:rPr>
        <w:t>è evangelizzazione sen</w:t>
      </w:r>
      <w:r w:rsidR="007B1D15" w:rsidRPr="007B1D15">
        <w:rPr>
          <w:rFonts w:ascii="Times New Roman" w:hAnsi="Times New Roman"/>
          <w:szCs w:val="12"/>
        </w:rPr>
        <w:t>za operatori qualificati; non c</w:t>
      </w:r>
      <w:r w:rsidR="007B1D15">
        <w:rPr>
          <w:rFonts w:ascii="Times New Roman" w:hAnsi="Times New Roman"/>
          <w:szCs w:val="12"/>
        </w:rPr>
        <w:t>’</w:t>
      </w:r>
      <w:r w:rsidRPr="007B1D15">
        <w:rPr>
          <w:rFonts w:ascii="Times New Roman" w:hAnsi="Times New Roman"/>
          <w:szCs w:val="12"/>
        </w:rPr>
        <w:t xml:space="preserve">è </w:t>
      </w:r>
      <w:r w:rsidR="007B1D15">
        <w:rPr>
          <w:rFonts w:ascii="Times New Roman" w:hAnsi="Times New Roman"/>
          <w:szCs w:val="12"/>
        </w:rPr>
        <w:t>“</w:t>
      </w:r>
      <w:r w:rsidRPr="007B1D15">
        <w:rPr>
          <w:rFonts w:ascii="Times New Roman" w:hAnsi="Times New Roman"/>
          <w:szCs w:val="12"/>
        </w:rPr>
        <w:t>iniziazione alla vita cristiana</w:t>
      </w:r>
      <w:r w:rsidR="007B1D15">
        <w:rPr>
          <w:rFonts w:ascii="Times New Roman" w:hAnsi="Times New Roman"/>
          <w:szCs w:val="12"/>
        </w:rPr>
        <w:t>”</w:t>
      </w:r>
      <w:r w:rsidRPr="007B1D15">
        <w:rPr>
          <w:rFonts w:ascii="Times New Roman" w:hAnsi="Times New Roman"/>
          <w:szCs w:val="12"/>
        </w:rPr>
        <w:t xml:space="preserve">, se non ci sono </w:t>
      </w:r>
      <w:r w:rsidR="007B1D15">
        <w:rPr>
          <w:rFonts w:ascii="Times New Roman" w:hAnsi="Times New Roman"/>
          <w:szCs w:val="12"/>
        </w:rPr>
        <w:t>“</w:t>
      </w:r>
      <w:r w:rsidRPr="007B1D15">
        <w:rPr>
          <w:rFonts w:ascii="Times New Roman" w:hAnsi="Times New Roman"/>
          <w:szCs w:val="12"/>
        </w:rPr>
        <w:t>iniziatori</w:t>
      </w:r>
      <w:r w:rsidR="007B1D15">
        <w:rPr>
          <w:rFonts w:ascii="Times New Roman" w:hAnsi="Times New Roman"/>
          <w:szCs w:val="12"/>
        </w:rPr>
        <w:t>”</w:t>
      </w:r>
      <w:r w:rsidRPr="007B1D15">
        <w:rPr>
          <w:rFonts w:ascii="Times New Roman" w:hAnsi="Times New Roman"/>
          <w:szCs w:val="12"/>
        </w:rPr>
        <w:t xml:space="preserve">. Ritengo che questo sia il secondo compito urgente per la Chiesa oggi: insieme al compito di </w:t>
      </w:r>
      <w:r w:rsidR="007B1D15">
        <w:rPr>
          <w:rFonts w:ascii="Times New Roman" w:hAnsi="Times New Roman"/>
          <w:szCs w:val="12"/>
        </w:rPr>
        <w:t>“</w:t>
      </w:r>
      <w:r w:rsidRPr="007B1D15">
        <w:rPr>
          <w:rFonts w:ascii="Times New Roman" w:hAnsi="Times New Roman"/>
          <w:szCs w:val="12"/>
        </w:rPr>
        <w:t>fare i cristiani</w:t>
      </w:r>
      <w:r w:rsidR="007B1D15">
        <w:rPr>
          <w:rFonts w:ascii="Times New Roman" w:hAnsi="Times New Roman"/>
          <w:szCs w:val="12"/>
        </w:rPr>
        <w:t>”</w:t>
      </w:r>
      <w:r w:rsidRPr="007B1D15">
        <w:rPr>
          <w:rFonts w:ascii="Times New Roman" w:hAnsi="Times New Roman"/>
          <w:szCs w:val="12"/>
        </w:rPr>
        <w:t xml:space="preserve">, si pone il compito di </w:t>
      </w:r>
      <w:r w:rsidR="007B1D15">
        <w:rPr>
          <w:rFonts w:ascii="Times New Roman" w:hAnsi="Times New Roman"/>
          <w:szCs w:val="12"/>
        </w:rPr>
        <w:t>“</w:t>
      </w:r>
      <w:r w:rsidRPr="007B1D15">
        <w:rPr>
          <w:rFonts w:ascii="Times New Roman" w:hAnsi="Times New Roman"/>
          <w:szCs w:val="12"/>
        </w:rPr>
        <w:t>formare i cristiani</w:t>
      </w:r>
      <w:r w:rsidR="007B1D15">
        <w:rPr>
          <w:rFonts w:ascii="Times New Roman" w:hAnsi="Times New Roman"/>
          <w:szCs w:val="12"/>
        </w:rPr>
        <w:t>”</w:t>
      </w:r>
      <w:r w:rsidRPr="007B1D15">
        <w:rPr>
          <w:rFonts w:ascii="Times New Roman" w:hAnsi="Times New Roman"/>
          <w:szCs w:val="12"/>
        </w:rPr>
        <w:t xml:space="preserve"> per una presenza attiva e partecipe alla missione della Chiesa.  Chi accompagna i catecumeni nel loro itinerario per diventare cristiani? Chi accompagna i fidanzati a evangelizzare la loro vita di coppia? Chi accompagna i genitori a trasmettere ai figli la fede cristiana? Abbiamo bisogno di una molteplicità di missionari laici, che, attrezzati umanamente e biblicamente, sappiano oggi riproporre </w:t>
      </w:r>
      <w:r w:rsidR="007B1D15" w:rsidRPr="007B1D15">
        <w:rPr>
          <w:rFonts w:ascii="Times New Roman" w:hAnsi="Times New Roman"/>
          <w:szCs w:val="12"/>
        </w:rPr>
        <w:t>l</w:t>
      </w:r>
      <w:r w:rsidR="007B1D15">
        <w:rPr>
          <w:rFonts w:ascii="Times New Roman" w:hAnsi="Times New Roman"/>
          <w:szCs w:val="12"/>
        </w:rPr>
        <w:t>’</w:t>
      </w:r>
      <w:r w:rsidR="007B1D15" w:rsidRPr="007B1D15">
        <w:rPr>
          <w:rFonts w:ascii="Times New Roman" w:hAnsi="Times New Roman"/>
          <w:szCs w:val="12"/>
        </w:rPr>
        <w:t>annuncio e l</w:t>
      </w:r>
      <w:r w:rsidR="007B1D15">
        <w:rPr>
          <w:rFonts w:ascii="Times New Roman" w:hAnsi="Times New Roman"/>
          <w:szCs w:val="12"/>
        </w:rPr>
        <w:t>’</w:t>
      </w:r>
      <w:r w:rsidRPr="007B1D15">
        <w:rPr>
          <w:rFonts w:ascii="Times New Roman" w:hAnsi="Times New Roman"/>
          <w:szCs w:val="12"/>
        </w:rPr>
        <w:t xml:space="preserve">accompagnamento verso Cristo. Questo esige un investimento a lungo termine, affinché un giorno i laici possano anche agire là dove non si sono più preti e assumersi delle responsabilità pastorali.  Il concilio di Trento ha rinnovato la pastorale cominciando a formare i parroci, noi dobbiamo rinnovare la pastorale formando seriamente i laici. Non con accorate esortazioni, ma con veri progetti in cui si abilitano al servizio molti operatori pastorali. </w:t>
      </w:r>
      <w:r w:rsidRPr="007B1D15">
        <w:rPr>
          <w:rFonts w:ascii="Times New Roman" w:hAnsi="Times New Roman"/>
          <w:b/>
          <w:szCs w:val="12"/>
        </w:rPr>
        <w:t>c) Non bastano le attività occasionali o le iniziative straordinarie.</w:t>
      </w:r>
      <w:r w:rsidRPr="007B1D15">
        <w:rPr>
          <w:rFonts w:ascii="Times New Roman" w:hAnsi="Times New Roman"/>
          <w:szCs w:val="12"/>
        </w:rPr>
        <w:t xml:space="preserve"> Infine, la terza dimensione della</w:t>
      </w:r>
      <w:r w:rsidR="007B1D15" w:rsidRPr="007B1D15">
        <w:rPr>
          <w:rFonts w:ascii="Times New Roman" w:hAnsi="Times New Roman"/>
          <w:szCs w:val="12"/>
        </w:rPr>
        <w:t xml:space="preserve"> pastorale integrata riguarda l</w:t>
      </w:r>
      <w:r w:rsidR="007B1D15">
        <w:rPr>
          <w:rFonts w:ascii="Times New Roman" w:hAnsi="Times New Roman"/>
          <w:szCs w:val="12"/>
        </w:rPr>
        <w:t>’</w:t>
      </w:r>
      <w:r w:rsidRPr="007B1D15">
        <w:rPr>
          <w:rFonts w:ascii="Times New Roman" w:hAnsi="Times New Roman"/>
          <w:szCs w:val="12"/>
        </w:rPr>
        <w:t>integrazione de</w:t>
      </w:r>
      <w:r w:rsidR="007B1D15" w:rsidRPr="007B1D15">
        <w:rPr>
          <w:rFonts w:ascii="Times New Roman" w:hAnsi="Times New Roman"/>
          <w:szCs w:val="12"/>
        </w:rPr>
        <w:t>lle attività parrocchiali in un</w:t>
      </w:r>
      <w:r w:rsidR="007B1D15">
        <w:rPr>
          <w:rFonts w:ascii="Times New Roman" w:hAnsi="Times New Roman"/>
          <w:szCs w:val="12"/>
        </w:rPr>
        <w:t>’</w:t>
      </w:r>
      <w:r w:rsidRPr="007B1D15">
        <w:rPr>
          <w:rFonts w:ascii="Times New Roman" w:hAnsi="Times New Roman"/>
          <w:szCs w:val="12"/>
        </w:rPr>
        <w:t>unica attività, dal volto molteplice: cioè, l</w:t>
      </w:r>
      <w:r w:rsidR="007B1D15">
        <w:rPr>
          <w:rFonts w:ascii="Times New Roman" w:hAnsi="Times New Roman"/>
          <w:szCs w:val="12"/>
        </w:rPr>
        <w:t>’</w:t>
      </w:r>
      <w:r w:rsidRPr="007B1D15">
        <w:rPr>
          <w:rFonts w:ascii="Times New Roman" w:hAnsi="Times New Roman"/>
          <w:szCs w:val="12"/>
        </w:rPr>
        <w:t>evangelizzazione. «Qui entra in gioco l</w:t>
      </w:r>
      <w:r w:rsidR="007B1D15">
        <w:rPr>
          <w:rFonts w:ascii="Times New Roman" w:hAnsi="Times New Roman"/>
          <w:szCs w:val="12"/>
        </w:rPr>
        <w:t>’</w:t>
      </w:r>
      <w:r w:rsidRPr="007B1D15">
        <w:rPr>
          <w:rFonts w:ascii="Times New Roman" w:hAnsi="Times New Roman"/>
          <w:szCs w:val="12"/>
        </w:rPr>
        <w:t>identità della fede che deve tras</w:t>
      </w:r>
      <w:r w:rsidR="007B1D15" w:rsidRPr="007B1D15">
        <w:rPr>
          <w:rFonts w:ascii="Times New Roman" w:hAnsi="Times New Roman"/>
          <w:szCs w:val="12"/>
        </w:rPr>
        <w:t>parire dalle parole e dai gesti. L</w:t>
      </w:r>
      <w:r w:rsidRPr="007B1D15">
        <w:rPr>
          <w:rFonts w:ascii="Times New Roman" w:hAnsi="Times New Roman"/>
          <w:szCs w:val="12"/>
        </w:rPr>
        <w:t>a fedeltà al vangelo si misura sul coerente legame tra fe</w:t>
      </w:r>
      <w:r w:rsidR="007B1D15" w:rsidRPr="007B1D15">
        <w:rPr>
          <w:rFonts w:ascii="Times New Roman" w:hAnsi="Times New Roman"/>
          <w:szCs w:val="12"/>
        </w:rPr>
        <w:t>de detta, celebrata e vissuta. Q</w:t>
      </w:r>
      <w:r w:rsidRPr="007B1D15">
        <w:rPr>
          <w:rFonts w:ascii="Times New Roman" w:hAnsi="Times New Roman"/>
          <w:szCs w:val="12"/>
        </w:rPr>
        <w:t>uando tutto è fatto per il Signore e solo per lui, allora l</w:t>
      </w:r>
      <w:r w:rsidR="007B1D15">
        <w:rPr>
          <w:rFonts w:ascii="Times New Roman" w:hAnsi="Times New Roman"/>
          <w:szCs w:val="12"/>
        </w:rPr>
        <w:t>’</w:t>
      </w:r>
      <w:r w:rsidRPr="007B1D15">
        <w:rPr>
          <w:rFonts w:ascii="Times New Roman" w:hAnsi="Times New Roman"/>
          <w:szCs w:val="12"/>
        </w:rPr>
        <w:t>identità del popolo di Dio in quel territorio diventa trasparenza di colui che ne è il pastore» (VMPMC 13). Invece, spesso capita ancora che si costruiscono tante attività, ben organizzate, con volumi di sussidi cartacei che costano un sacco di soldi; e si riempiono calendari, giusto per dire che «anche questo è stato fatto». Così, può capitare di frapporsi tra il Pastore e il gregge, impedendo la trasparenza e fermando gli sguardi dei contemporanei</w:t>
      </w:r>
      <w:r w:rsidR="007B1D15" w:rsidRPr="007B1D15">
        <w:rPr>
          <w:rFonts w:ascii="Times New Roman" w:hAnsi="Times New Roman"/>
          <w:szCs w:val="12"/>
        </w:rPr>
        <w:t xml:space="preserve"> su di noi invece che su di Lui</w:t>
      </w:r>
      <w:r w:rsidRPr="007B1D15">
        <w:rPr>
          <w:rFonts w:ascii="Times New Roman" w:hAnsi="Times New Roman"/>
          <w:szCs w:val="12"/>
        </w:rPr>
        <w:t>: dimenticandoci di offrire un servizi</w:t>
      </w:r>
      <w:r w:rsidR="007B1D15" w:rsidRPr="007B1D15">
        <w:rPr>
          <w:rFonts w:ascii="Times New Roman" w:hAnsi="Times New Roman"/>
          <w:szCs w:val="12"/>
        </w:rPr>
        <w:t>o, noi esercitiamo un potere (</w:t>
      </w:r>
      <w:proofErr w:type="spellStart"/>
      <w:r w:rsidR="007B1D15" w:rsidRPr="007B1D15">
        <w:rPr>
          <w:rFonts w:ascii="Times New Roman" w:hAnsi="Times New Roman"/>
          <w:szCs w:val="12"/>
        </w:rPr>
        <w:t>cf</w:t>
      </w:r>
      <w:proofErr w:type="spellEnd"/>
      <w:r w:rsidR="007B1D15" w:rsidRPr="007B1D15">
        <w:rPr>
          <w:rFonts w:ascii="Times New Roman" w:hAnsi="Times New Roman"/>
          <w:szCs w:val="12"/>
        </w:rPr>
        <w:t>. 2Cor 1,24; 4,</w:t>
      </w:r>
      <w:r w:rsidRPr="007B1D15">
        <w:rPr>
          <w:rFonts w:ascii="Times New Roman" w:hAnsi="Times New Roman"/>
          <w:szCs w:val="12"/>
        </w:rPr>
        <w:t xml:space="preserve">5). </w:t>
      </w:r>
      <w:r w:rsidRPr="007B1D15">
        <w:rPr>
          <w:rFonts w:ascii="Times New Roman" w:hAnsi="Times New Roman"/>
          <w:szCs w:val="12"/>
        </w:rPr>
        <w:lastRenderedPageBreak/>
        <w:t>La Chiesa, e dunque la parrocchia, es</w:t>
      </w:r>
      <w:r w:rsidR="007B1D15" w:rsidRPr="007B1D15">
        <w:rPr>
          <w:rFonts w:ascii="Times New Roman" w:hAnsi="Times New Roman"/>
          <w:szCs w:val="12"/>
        </w:rPr>
        <w:t>iste per Gesù Cristo: per nient</w:t>
      </w:r>
      <w:r w:rsidR="007B1D15">
        <w:rPr>
          <w:rFonts w:ascii="Times New Roman" w:hAnsi="Times New Roman"/>
          <w:szCs w:val="12"/>
        </w:rPr>
        <w:t>’</w:t>
      </w:r>
      <w:r w:rsidRPr="007B1D15">
        <w:rPr>
          <w:rFonts w:ascii="Times New Roman" w:hAnsi="Times New Roman"/>
          <w:szCs w:val="12"/>
        </w:rPr>
        <w:t>altro e per nessun altro. Questo è il suo progetto pastorale, che deve integrare tutte le dimensioni della vita della parrocchia, tutte le attività, tutte le forme, tutti i momenti e i tempi. Se la gente che abita il territorio non ha evidente la percezione che la parrocchia esiste per annunciare e far incontrare Gesù Cristo, allora la nostra fatica è stata vana. Se la gente continua a percepire la parrocchia come negozio di sacralità o religiosità a buon mercato, o soltanto come centro</w:t>
      </w:r>
      <w:r w:rsidR="007B1D15" w:rsidRPr="007B1D15">
        <w:rPr>
          <w:rFonts w:ascii="Times New Roman" w:hAnsi="Times New Roman"/>
          <w:szCs w:val="12"/>
        </w:rPr>
        <w:t xml:space="preserve"> di assistenza sociale in cui c</w:t>
      </w:r>
      <w:r w:rsidR="007B1D15">
        <w:rPr>
          <w:rFonts w:ascii="Times New Roman" w:hAnsi="Times New Roman"/>
          <w:szCs w:val="12"/>
        </w:rPr>
        <w:t>’</w:t>
      </w:r>
      <w:r w:rsidRPr="007B1D15">
        <w:rPr>
          <w:rFonts w:ascii="Times New Roman" w:hAnsi="Times New Roman"/>
          <w:szCs w:val="12"/>
        </w:rPr>
        <w:t>è anche il callista, o come la casa del parroco a cui rivolgersi per essere con</w:t>
      </w:r>
      <w:r w:rsidR="007B1D15">
        <w:rPr>
          <w:rFonts w:ascii="Times New Roman" w:hAnsi="Times New Roman"/>
          <w:szCs w:val="12"/>
        </w:rPr>
        <w:t>solati, aiutati, trovare lavoro,</w:t>
      </w:r>
      <w:r w:rsidRPr="007B1D15">
        <w:rPr>
          <w:rFonts w:ascii="Times New Roman" w:hAnsi="Times New Roman"/>
          <w:szCs w:val="12"/>
        </w:rPr>
        <w:t xml:space="preserve"> allora,</w:t>
      </w:r>
      <w:r w:rsidR="007B1D15" w:rsidRPr="007B1D15">
        <w:rPr>
          <w:rFonts w:ascii="Times New Roman" w:hAnsi="Times New Roman"/>
          <w:szCs w:val="12"/>
        </w:rPr>
        <w:t xml:space="preserve"> veramente dobbiamo rifondare l</w:t>
      </w:r>
      <w:r w:rsidR="007B1D15">
        <w:rPr>
          <w:rFonts w:ascii="Times New Roman" w:hAnsi="Times New Roman"/>
          <w:szCs w:val="12"/>
        </w:rPr>
        <w:t>’</w:t>
      </w:r>
      <w:r w:rsidRPr="007B1D15">
        <w:rPr>
          <w:rFonts w:ascii="Times New Roman" w:hAnsi="Times New Roman"/>
          <w:szCs w:val="12"/>
        </w:rPr>
        <w:t>istituzione parrocchiale per r</w:t>
      </w:r>
      <w:r w:rsidR="007B1D15" w:rsidRPr="007B1D15">
        <w:rPr>
          <w:rFonts w:ascii="Times New Roman" w:hAnsi="Times New Roman"/>
          <w:szCs w:val="12"/>
        </w:rPr>
        <w:t>enderla missionaria, di nuovo.</w:t>
      </w:r>
    </w:p>
    <w:p w:rsidR="00480387" w:rsidRPr="00480387" w:rsidRDefault="00480387" w:rsidP="008B58C3">
      <w:pPr>
        <w:spacing w:after="0" w:line="240" w:lineRule="auto"/>
        <w:jc w:val="both"/>
        <w:rPr>
          <w:rFonts w:ascii="Times New Roman" w:hAnsi="Times New Roman"/>
          <w:sz w:val="12"/>
          <w:szCs w:val="12"/>
        </w:rPr>
      </w:pPr>
    </w:p>
    <w:p w:rsidR="00480387" w:rsidRDefault="00480387" w:rsidP="00480387">
      <w:pPr>
        <w:spacing w:after="0" w:line="240" w:lineRule="auto"/>
        <w:jc w:val="both"/>
        <w:rPr>
          <w:rFonts w:ascii="Times New Roman" w:hAnsi="Times New Roman"/>
          <w:szCs w:val="12"/>
        </w:rPr>
      </w:pPr>
      <w:r w:rsidRPr="00480387">
        <w:rPr>
          <w:rFonts w:ascii="Times New Roman" w:hAnsi="Times New Roman"/>
          <w:b/>
          <w:szCs w:val="12"/>
        </w:rPr>
        <w:t xml:space="preserve">Alcune note di don Riccardo Tonelli sulla pastorale integrata – </w:t>
      </w:r>
      <w:r w:rsidRPr="00480387">
        <w:rPr>
          <w:rFonts w:ascii="Times New Roman" w:hAnsi="Times New Roman"/>
          <w:szCs w:val="12"/>
        </w:rPr>
        <w:t>Primo passo: la pastorale d’insieme L’attenzione verso la “pastorale d’insieme” (= un modo concreto di pensare alla pastorale organica) ha dominato largamente l’orizzonte della pastorale a partire dagli anni cinquanta. Tre momenti caratterizzano questo pro</w:t>
      </w:r>
      <w:r>
        <w:rPr>
          <w:rFonts w:ascii="Times New Roman" w:hAnsi="Times New Roman"/>
          <w:szCs w:val="12"/>
        </w:rPr>
        <w:t>cesso (soprattutto in Francia):</w:t>
      </w:r>
    </w:p>
    <w:p w:rsidR="00480387" w:rsidRPr="00480387" w:rsidRDefault="00480387" w:rsidP="00480387">
      <w:pPr>
        <w:pStyle w:val="Paragrafoelenco"/>
        <w:numPr>
          <w:ilvl w:val="0"/>
          <w:numId w:val="13"/>
        </w:numPr>
        <w:spacing w:after="0" w:line="240" w:lineRule="auto"/>
        <w:jc w:val="both"/>
        <w:rPr>
          <w:rFonts w:ascii="Times New Roman" w:hAnsi="Times New Roman"/>
          <w:szCs w:val="12"/>
        </w:rPr>
      </w:pPr>
      <w:r w:rsidRPr="00480387">
        <w:rPr>
          <w:rFonts w:ascii="Times New Roman" w:hAnsi="Times New Roman"/>
          <w:szCs w:val="12"/>
        </w:rPr>
        <w:t>Nella prima tappa l’attenzione è concentrata sulla rottura tra la vita e la religione. La scristianizzazione in atto in Francia (il luogo dove inizia l’attenzione verso la pastorale d’insieme) è un fenomeno non soltanto individuale ma collettivo. Isolata nella sua azione, la parrocchia si rivela sempre più incapace di affrontare un’evangelizzazione dell’ambiente. Si rende necessaria un’azione pastorale di insieme, dove insieme sta a indicare il complesso del più vasto mondo sociale a cui deve essere r</w:t>
      </w:r>
      <w:r w:rsidRPr="00480387">
        <w:rPr>
          <w:rFonts w:ascii="Times New Roman" w:hAnsi="Times New Roman"/>
          <w:szCs w:val="12"/>
        </w:rPr>
        <w:t>ivolta l’attività ecclesiale.</w:t>
      </w:r>
    </w:p>
    <w:p w:rsidR="00480387" w:rsidRPr="00480387" w:rsidRDefault="00480387" w:rsidP="00480387">
      <w:pPr>
        <w:pStyle w:val="Paragrafoelenco"/>
        <w:numPr>
          <w:ilvl w:val="0"/>
          <w:numId w:val="13"/>
        </w:numPr>
        <w:spacing w:after="0" w:line="240" w:lineRule="auto"/>
        <w:jc w:val="both"/>
        <w:rPr>
          <w:rFonts w:ascii="Times New Roman" w:hAnsi="Times New Roman"/>
          <w:szCs w:val="12"/>
        </w:rPr>
      </w:pPr>
      <w:r w:rsidRPr="00480387">
        <w:rPr>
          <w:rFonts w:ascii="Times New Roman" w:hAnsi="Times New Roman"/>
          <w:szCs w:val="12"/>
        </w:rPr>
        <w:t>La seconda tappa fa scoprire l’interiorità della pastorale d’insieme. Il lavoro apostolico del sacerdote e del laico va collocato entro una pastorale globale tendente a orientare in modo unitario l</w:t>
      </w:r>
      <w:r w:rsidRPr="00480387">
        <w:rPr>
          <w:rFonts w:ascii="Times New Roman" w:hAnsi="Times New Roman"/>
          <w:szCs w:val="12"/>
        </w:rPr>
        <w:t>’azione pastorale parrocchiale.</w:t>
      </w:r>
    </w:p>
    <w:p w:rsidR="00480387" w:rsidRPr="00480387" w:rsidRDefault="00480387" w:rsidP="00480387">
      <w:pPr>
        <w:pStyle w:val="Paragrafoelenco"/>
        <w:numPr>
          <w:ilvl w:val="0"/>
          <w:numId w:val="13"/>
        </w:numPr>
        <w:spacing w:after="0" w:line="240" w:lineRule="auto"/>
        <w:jc w:val="both"/>
        <w:rPr>
          <w:rFonts w:ascii="Times New Roman" w:hAnsi="Times New Roman"/>
          <w:szCs w:val="12"/>
        </w:rPr>
      </w:pPr>
      <w:r w:rsidRPr="00480387">
        <w:rPr>
          <w:rFonts w:ascii="Times New Roman" w:hAnsi="Times New Roman"/>
          <w:szCs w:val="12"/>
        </w:rPr>
        <w:t xml:space="preserve">Nella terza tappa si scopre la dimensione episcopale della pastorale, cioè l’imprescindibile riferimento di tutte le forze e istituzioni di una diocesi al loro pastore nell’attuazione della pastorale d’insieme. </w:t>
      </w:r>
    </w:p>
    <w:p w:rsidR="00480387" w:rsidRDefault="00480387" w:rsidP="00480387">
      <w:pPr>
        <w:spacing w:after="0" w:line="240" w:lineRule="auto"/>
        <w:jc w:val="both"/>
        <w:rPr>
          <w:rFonts w:ascii="Times New Roman" w:hAnsi="Times New Roman"/>
          <w:szCs w:val="12"/>
        </w:rPr>
      </w:pPr>
      <w:r w:rsidRPr="00480387">
        <w:rPr>
          <w:rFonts w:ascii="Times New Roman" w:hAnsi="Times New Roman"/>
          <w:szCs w:val="12"/>
        </w:rPr>
        <w:t xml:space="preserve">La pastorale organica Il passaggio alla espressione “pastorale organica” (“pastorale integrata”) è frutto di un rinnovamento globale della pastorale, realizzato nella comunità ecclesiale a partire dagli anni del Concilio e </w:t>
      </w:r>
      <w:proofErr w:type="gramStart"/>
      <w:r w:rsidRPr="00480387">
        <w:rPr>
          <w:rFonts w:ascii="Times New Roman" w:hAnsi="Times New Roman"/>
          <w:szCs w:val="12"/>
        </w:rPr>
        <w:t>nel</w:t>
      </w:r>
      <w:proofErr w:type="gramEnd"/>
      <w:r w:rsidRPr="00480387">
        <w:rPr>
          <w:rFonts w:ascii="Times New Roman" w:hAnsi="Times New Roman"/>
          <w:szCs w:val="12"/>
        </w:rPr>
        <w:t xml:space="preserve"> dopo Concilio. Si parla abitualmente di “pastorale organica” e non di “pastorale integrata”: ma è solo questione di nomi. In Italia (attraverso la riflessione di </w:t>
      </w:r>
      <w:proofErr w:type="spellStart"/>
      <w:r w:rsidRPr="00480387">
        <w:rPr>
          <w:rFonts w:ascii="Times New Roman" w:hAnsi="Times New Roman"/>
          <w:szCs w:val="12"/>
        </w:rPr>
        <w:t>Ceriani</w:t>
      </w:r>
      <w:proofErr w:type="spellEnd"/>
      <w:r w:rsidRPr="00480387">
        <w:rPr>
          <w:rFonts w:ascii="Times New Roman" w:hAnsi="Times New Roman"/>
          <w:szCs w:val="12"/>
        </w:rPr>
        <w:t>, soprattutto) si caratterizza su alcune interessant</w:t>
      </w:r>
      <w:r>
        <w:rPr>
          <w:rFonts w:ascii="Times New Roman" w:hAnsi="Times New Roman"/>
          <w:szCs w:val="12"/>
        </w:rPr>
        <w:t>i “maturazioni” di sensibilità:</w:t>
      </w:r>
    </w:p>
    <w:p w:rsidR="00480387" w:rsidRPr="00480387" w:rsidRDefault="00480387" w:rsidP="00480387">
      <w:pPr>
        <w:pStyle w:val="Paragrafoelenco"/>
        <w:numPr>
          <w:ilvl w:val="0"/>
          <w:numId w:val="14"/>
        </w:numPr>
        <w:spacing w:after="0" w:line="240" w:lineRule="auto"/>
        <w:jc w:val="both"/>
        <w:rPr>
          <w:rFonts w:ascii="Times New Roman" w:hAnsi="Times New Roman"/>
          <w:szCs w:val="12"/>
        </w:rPr>
      </w:pPr>
      <w:proofErr w:type="gramStart"/>
      <w:r w:rsidRPr="00480387">
        <w:rPr>
          <w:rFonts w:ascii="Times New Roman" w:hAnsi="Times New Roman"/>
          <w:szCs w:val="12"/>
        </w:rPr>
        <w:t>dall’aspetto</w:t>
      </w:r>
      <w:proofErr w:type="gramEnd"/>
      <w:r w:rsidRPr="00480387">
        <w:rPr>
          <w:rFonts w:ascii="Times New Roman" w:hAnsi="Times New Roman"/>
          <w:szCs w:val="12"/>
        </w:rPr>
        <w:t xml:space="preserve"> </w:t>
      </w:r>
      <w:proofErr w:type="spellStart"/>
      <w:r w:rsidRPr="00480387">
        <w:rPr>
          <w:rFonts w:ascii="Times New Roman" w:hAnsi="Times New Roman"/>
          <w:szCs w:val="12"/>
        </w:rPr>
        <w:t>cultico</w:t>
      </w:r>
      <w:proofErr w:type="spellEnd"/>
      <w:r w:rsidRPr="00480387">
        <w:rPr>
          <w:rFonts w:ascii="Times New Roman" w:hAnsi="Times New Roman"/>
          <w:szCs w:val="12"/>
        </w:rPr>
        <w:t xml:space="preserve"> a quello mis</w:t>
      </w:r>
      <w:r w:rsidRPr="00480387">
        <w:rPr>
          <w:rFonts w:ascii="Times New Roman" w:hAnsi="Times New Roman"/>
          <w:szCs w:val="12"/>
        </w:rPr>
        <w:t>sionario</w:t>
      </w:r>
    </w:p>
    <w:p w:rsidR="00480387" w:rsidRPr="00480387" w:rsidRDefault="00480387" w:rsidP="00480387">
      <w:pPr>
        <w:pStyle w:val="Paragrafoelenco"/>
        <w:numPr>
          <w:ilvl w:val="0"/>
          <w:numId w:val="14"/>
        </w:numPr>
        <w:spacing w:after="0" w:line="240" w:lineRule="auto"/>
        <w:jc w:val="both"/>
        <w:rPr>
          <w:rFonts w:ascii="Times New Roman" w:hAnsi="Times New Roman"/>
          <w:szCs w:val="12"/>
        </w:rPr>
      </w:pPr>
      <w:proofErr w:type="gramStart"/>
      <w:r w:rsidRPr="00480387">
        <w:rPr>
          <w:rFonts w:ascii="Times New Roman" w:hAnsi="Times New Roman"/>
          <w:szCs w:val="12"/>
        </w:rPr>
        <w:t>attenzione</w:t>
      </w:r>
      <w:proofErr w:type="gramEnd"/>
      <w:r w:rsidRPr="00480387">
        <w:rPr>
          <w:rFonts w:ascii="Times New Roman" w:hAnsi="Times New Roman"/>
          <w:szCs w:val="12"/>
        </w:rPr>
        <w:t xml:space="preserve"> all’ambiente e alla fondazione teologica de</w:t>
      </w:r>
      <w:r w:rsidRPr="00480387">
        <w:rPr>
          <w:rFonts w:ascii="Times New Roman" w:hAnsi="Times New Roman"/>
          <w:szCs w:val="12"/>
        </w:rPr>
        <w:t>lla prassi pastorale quotidiana</w:t>
      </w:r>
    </w:p>
    <w:p w:rsidR="00480387" w:rsidRPr="00480387" w:rsidRDefault="00480387" w:rsidP="00480387">
      <w:pPr>
        <w:pStyle w:val="Paragrafoelenco"/>
        <w:numPr>
          <w:ilvl w:val="0"/>
          <w:numId w:val="14"/>
        </w:numPr>
        <w:spacing w:after="0" w:line="240" w:lineRule="auto"/>
        <w:jc w:val="both"/>
        <w:rPr>
          <w:rFonts w:ascii="Times New Roman" w:hAnsi="Times New Roman"/>
          <w:szCs w:val="12"/>
        </w:rPr>
      </w:pPr>
      <w:proofErr w:type="gramStart"/>
      <w:r w:rsidRPr="00480387">
        <w:rPr>
          <w:rFonts w:ascii="Times New Roman" w:hAnsi="Times New Roman"/>
          <w:szCs w:val="12"/>
        </w:rPr>
        <w:t>dalla</w:t>
      </w:r>
      <w:proofErr w:type="gramEnd"/>
      <w:r w:rsidRPr="00480387">
        <w:rPr>
          <w:rFonts w:ascii="Times New Roman" w:hAnsi="Times New Roman"/>
          <w:szCs w:val="12"/>
        </w:rPr>
        <w:t xml:space="preserve"> concentrazione sul solo “pastore” alla necessità di formare un laicato capace di svolgere con successo i propri impegni apostolici negli ambienti socia</w:t>
      </w:r>
      <w:r w:rsidRPr="00480387">
        <w:rPr>
          <w:rFonts w:ascii="Times New Roman" w:hAnsi="Times New Roman"/>
          <w:szCs w:val="12"/>
        </w:rPr>
        <w:t>li e culturali.</w:t>
      </w:r>
    </w:p>
    <w:p w:rsidR="00480387" w:rsidRDefault="00480387" w:rsidP="00480387">
      <w:pPr>
        <w:spacing w:after="0" w:line="240" w:lineRule="auto"/>
        <w:jc w:val="both"/>
        <w:rPr>
          <w:rFonts w:ascii="Times New Roman" w:hAnsi="Times New Roman"/>
          <w:szCs w:val="12"/>
        </w:rPr>
      </w:pPr>
      <w:r w:rsidRPr="00480387">
        <w:rPr>
          <w:rFonts w:ascii="Times New Roman" w:hAnsi="Times New Roman"/>
          <w:szCs w:val="12"/>
        </w:rPr>
        <w:t xml:space="preserve">La pastorale organica si consolida nella consapevolezza ecclesiale attraverso alcune </w:t>
      </w:r>
      <w:r>
        <w:rPr>
          <w:rFonts w:ascii="Times New Roman" w:hAnsi="Times New Roman"/>
          <w:szCs w:val="12"/>
        </w:rPr>
        <w:t>sensibilità teologiche recenti:</w:t>
      </w:r>
    </w:p>
    <w:p w:rsidR="00480387" w:rsidRPr="00480387" w:rsidRDefault="00480387" w:rsidP="00480387">
      <w:pPr>
        <w:pStyle w:val="Paragrafoelenco"/>
        <w:numPr>
          <w:ilvl w:val="0"/>
          <w:numId w:val="15"/>
        </w:numPr>
        <w:spacing w:after="0" w:line="240" w:lineRule="auto"/>
        <w:jc w:val="both"/>
        <w:rPr>
          <w:rFonts w:ascii="Times New Roman" w:hAnsi="Times New Roman"/>
          <w:szCs w:val="12"/>
        </w:rPr>
      </w:pPr>
      <w:proofErr w:type="gramStart"/>
      <w:r w:rsidRPr="00480387">
        <w:rPr>
          <w:rFonts w:ascii="Times New Roman" w:hAnsi="Times New Roman"/>
          <w:szCs w:val="12"/>
        </w:rPr>
        <w:t>la</w:t>
      </w:r>
      <w:proofErr w:type="gramEnd"/>
      <w:r w:rsidRPr="00480387">
        <w:rPr>
          <w:rFonts w:ascii="Times New Roman" w:hAnsi="Times New Roman"/>
          <w:szCs w:val="12"/>
        </w:rPr>
        <w:t xml:space="preserve"> consapevolezza che la comunità, nella sua composizione organica, è soggetto proprio, originale e adeguato dell’azion</w:t>
      </w:r>
      <w:r w:rsidRPr="00480387">
        <w:rPr>
          <w:rFonts w:ascii="Times New Roman" w:hAnsi="Times New Roman"/>
          <w:szCs w:val="12"/>
        </w:rPr>
        <w:t>e pastorale;</w:t>
      </w:r>
    </w:p>
    <w:p w:rsidR="00480387" w:rsidRPr="00480387" w:rsidRDefault="00480387" w:rsidP="00480387">
      <w:pPr>
        <w:pStyle w:val="Paragrafoelenco"/>
        <w:numPr>
          <w:ilvl w:val="0"/>
          <w:numId w:val="15"/>
        </w:numPr>
        <w:spacing w:after="0" w:line="240" w:lineRule="auto"/>
        <w:jc w:val="both"/>
        <w:rPr>
          <w:rFonts w:ascii="Times New Roman" w:hAnsi="Times New Roman"/>
          <w:szCs w:val="12"/>
        </w:rPr>
      </w:pPr>
      <w:proofErr w:type="gramStart"/>
      <w:r w:rsidRPr="00480387">
        <w:rPr>
          <w:rFonts w:ascii="Times New Roman" w:hAnsi="Times New Roman"/>
          <w:szCs w:val="12"/>
        </w:rPr>
        <w:t>l’organicità</w:t>
      </w:r>
      <w:proofErr w:type="gramEnd"/>
      <w:r w:rsidRPr="00480387">
        <w:rPr>
          <w:rFonts w:ascii="Times New Roman" w:hAnsi="Times New Roman"/>
          <w:szCs w:val="12"/>
        </w:rPr>
        <w:t>, di conseguenza, stabilisce l’unità sotto il segno del dinamismo e della reciprocità, nella diversità e funzionalità delle singole dimensioni e comp</w:t>
      </w:r>
      <w:r w:rsidRPr="00480387">
        <w:rPr>
          <w:rFonts w:ascii="Times New Roman" w:hAnsi="Times New Roman"/>
          <w:szCs w:val="12"/>
        </w:rPr>
        <w:t>onenti (= come il corpo umano);</w:t>
      </w:r>
    </w:p>
    <w:p w:rsidR="00480387" w:rsidRPr="00480387" w:rsidRDefault="00480387" w:rsidP="00480387">
      <w:pPr>
        <w:pStyle w:val="Paragrafoelenco"/>
        <w:numPr>
          <w:ilvl w:val="0"/>
          <w:numId w:val="15"/>
        </w:numPr>
        <w:spacing w:after="0" w:line="240" w:lineRule="auto"/>
        <w:jc w:val="both"/>
        <w:rPr>
          <w:rFonts w:ascii="Times New Roman" w:hAnsi="Times New Roman"/>
          <w:szCs w:val="12"/>
        </w:rPr>
      </w:pPr>
      <w:proofErr w:type="gramStart"/>
      <w:r w:rsidRPr="00480387">
        <w:rPr>
          <w:rFonts w:ascii="Times New Roman" w:hAnsi="Times New Roman"/>
          <w:szCs w:val="12"/>
        </w:rPr>
        <w:t>si</w:t>
      </w:r>
      <w:proofErr w:type="gramEnd"/>
      <w:r w:rsidRPr="00480387">
        <w:rPr>
          <w:rFonts w:ascii="Times New Roman" w:hAnsi="Times New Roman"/>
          <w:szCs w:val="12"/>
        </w:rPr>
        <w:t xml:space="preserve"> riafferma la funzione di servizio di ogni azione pastorale: organicità per un compito preciso e concreto. </w:t>
      </w:r>
    </w:p>
    <w:p w:rsidR="00480387" w:rsidRPr="00480387" w:rsidRDefault="00480387" w:rsidP="00480387">
      <w:pPr>
        <w:spacing w:after="0" w:line="240" w:lineRule="auto"/>
        <w:jc w:val="both"/>
        <w:rPr>
          <w:rFonts w:ascii="Times New Roman" w:hAnsi="Times New Roman"/>
          <w:szCs w:val="12"/>
        </w:rPr>
      </w:pPr>
      <w:r w:rsidRPr="00480387">
        <w:rPr>
          <w:rFonts w:ascii="Times New Roman" w:hAnsi="Times New Roman"/>
          <w:szCs w:val="12"/>
        </w:rPr>
        <w:t>La sensibilità ecclesiale attuale sottolinea la necessità di una “pastorale integrata”. L’esperienza del Convegno ecclesiale di Verona (2006) rilancia con forza l’esigenza. Come sempre… non è solo un cambio di parole: le espressioni rinnovate sollecitano a rinnovare la comprensione e la prassi.</w:t>
      </w:r>
      <w:r>
        <w:rPr>
          <w:rFonts w:ascii="Times New Roman" w:hAnsi="Times New Roman"/>
          <w:szCs w:val="12"/>
        </w:rPr>
        <w:t xml:space="preserve"> </w:t>
      </w:r>
      <w:r w:rsidRPr="00480387">
        <w:rPr>
          <w:rFonts w:ascii="Times New Roman" w:hAnsi="Times New Roman"/>
          <w:szCs w:val="12"/>
        </w:rPr>
        <w:t xml:space="preserve">Fa pensare quello che Benedetto XVI ha </w:t>
      </w:r>
      <w:r>
        <w:rPr>
          <w:rFonts w:ascii="Times New Roman" w:hAnsi="Times New Roman"/>
          <w:szCs w:val="12"/>
        </w:rPr>
        <w:t>detto ad un parroco di Albano: «</w:t>
      </w:r>
      <w:r w:rsidRPr="00480387">
        <w:rPr>
          <w:rFonts w:ascii="Times New Roman" w:hAnsi="Times New Roman"/>
          <w:szCs w:val="12"/>
        </w:rPr>
        <w:t>Devo confessare che ho dovuto imparare dalla sua domanda la</w:t>
      </w:r>
      <w:r>
        <w:rPr>
          <w:rFonts w:ascii="Times New Roman" w:hAnsi="Times New Roman"/>
          <w:szCs w:val="12"/>
        </w:rPr>
        <w:t xml:space="preserve"> parola “pastorale integrata”.</w:t>
      </w:r>
      <w:r w:rsidRPr="00480387">
        <w:rPr>
          <w:rFonts w:ascii="Times New Roman" w:hAnsi="Times New Roman"/>
          <w:szCs w:val="12"/>
        </w:rPr>
        <w:t xml:space="preserve"> Ho capito tuttavia il contenuto: cioè che dobbiamo cercare di integrare in un unico cammino pastorale sia i diversi operatori pastorali che esistono oggi, sia le diverse dimensioni del lavoro pastorale. Così, distinguerei le dimensioni dai soggetti del lavoro pastorale, e cercherei poi di integrare il tutt</w:t>
      </w:r>
      <w:r>
        <w:rPr>
          <w:rFonts w:ascii="Times New Roman" w:hAnsi="Times New Roman"/>
          <w:szCs w:val="12"/>
        </w:rPr>
        <w:t>o in un unico cammino pastorale».</w:t>
      </w:r>
    </w:p>
    <w:p w:rsidR="00480387" w:rsidRPr="00480387" w:rsidRDefault="00480387" w:rsidP="008B58C3">
      <w:pPr>
        <w:spacing w:after="0" w:line="240" w:lineRule="auto"/>
        <w:jc w:val="both"/>
        <w:rPr>
          <w:rFonts w:ascii="Times New Roman" w:hAnsi="Times New Roman"/>
          <w:szCs w:val="12"/>
        </w:rPr>
      </w:pPr>
    </w:p>
    <w:p w:rsidR="00F31521" w:rsidRPr="00454C5E" w:rsidRDefault="007B1D15" w:rsidP="00F31521">
      <w:pPr>
        <w:spacing w:after="0" w:line="240" w:lineRule="auto"/>
        <w:jc w:val="both"/>
        <w:rPr>
          <w:rFonts w:ascii="Times New Roman" w:hAnsi="Times New Roman"/>
          <w:b/>
          <w:szCs w:val="12"/>
        </w:rPr>
      </w:pPr>
      <w:r w:rsidRPr="00454C5E">
        <w:rPr>
          <w:rFonts w:ascii="Times New Roman" w:hAnsi="Times New Roman"/>
          <w:b/>
          <w:szCs w:val="12"/>
        </w:rPr>
        <w:t>Quali i risvegli a cui siamo chiamati?</w:t>
      </w:r>
    </w:p>
    <w:p w:rsidR="007B1D15" w:rsidRPr="00454C5E" w:rsidRDefault="007B1D15" w:rsidP="007B1D15">
      <w:pPr>
        <w:pStyle w:val="Paragrafoelenco"/>
        <w:numPr>
          <w:ilvl w:val="0"/>
          <w:numId w:val="12"/>
        </w:numPr>
        <w:spacing w:after="0" w:line="240" w:lineRule="auto"/>
        <w:jc w:val="both"/>
        <w:rPr>
          <w:rFonts w:ascii="Times New Roman" w:hAnsi="Times New Roman"/>
          <w:szCs w:val="12"/>
        </w:rPr>
      </w:pPr>
      <w:r w:rsidRPr="00454C5E">
        <w:rPr>
          <w:rFonts w:ascii="Times New Roman" w:hAnsi="Times New Roman"/>
          <w:szCs w:val="12"/>
        </w:rPr>
        <w:t>Una nuova cultura in panorami che mutano continuamente…</w:t>
      </w:r>
    </w:p>
    <w:p w:rsidR="007B1D15" w:rsidRPr="00454C5E" w:rsidRDefault="007B1D15" w:rsidP="007B1D15">
      <w:pPr>
        <w:pStyle w:val="Paragrafoelenco"/>
        <w:numPr>
          <w:ilvl w:val="0"/>
          <w:numId w:val="12"/>
        </w:numPr>
        <w:spacing w:after="0" w:line="240" w:lineRule="auto"/>
        <w:jc w:val="both"/>
        <w:rPr>
          <w:rFonts w:ascii="Times New Roman" w:hAnsi="Times New Roman"/>
          <w:szCs w:val="12"/>
        </w:rPr>
      </w:pPr>
      <w:r w:rsidRPr="00454C5E">
        <w:rPr>
          <w:rFonts w:ascii="Times New Roman" w:hAnsi="Times New Roman"/>
          <w:szCs w:val="12"/>
        </w:rPr>
        <w:t>La sfida dei poveri alla nostra autenticità evangelica…</w:t>
      </w:r>
    </w:p>
    <w:p w:rsidR="007B1D15" w:rsidRPr="00454C5E" w:rsidRDefault="007B1D15" w:rsidP="007B1D15">
      <w:pPr>
        <w:pStyle w:val="Paragrafoelenco"/>
        <w:numPr>
          <w:ilvl w:val="0"/>
          <w:numId w:val="12"/>
        </w:numPr>
        <w:spacing w:after="0" w:line="240" w:lineRule="auto"/>
        <w:jc w:val="both"/>
        <w:rPr>
          <w:rFonts w:ascii="Times New Roman" w:hAnsi="Times New Roman"/>
          <w:szCs w:val="12"/>
        </w:rPr>
      </w:pPr>
      <w:r w:rsidRPr="00454C5E">
        <w:rPr>
          <w:rFonts w:ascii="Times New Roman" w:hAnsi="Times New Roman"/>
          <w:szCs w:val="12"/>
        </w:rPr>
        <w:t>Una nuova spiritualità che non sia “in parallelo” con teologia e pastorale…</w:t>
      </w:r>
    </w:p>
    <w:p w:rsidR="007B1D15" w:rsidRPr="00454C5E" w:rsidRDefault="007B1D15" w:rsidP="007B1D15">
      <w:pPr>
        <w:pStyle w:val="Paragrafoelenco"/>
        <w:numPr>
          <w:ilvl w:val="0"/>
          <w:numId w:val="12"/>
        </w:numPr>
        <w:spacing w:after="0" w:line="240" w:lineRule="auto"/>
        <w:jc w:val="both"/>
        <w:rPr>
          <w:rFonts w:ascii="Times New Roman" w:hAnsi="Times New Roman"/>
          <w:szCs w:val="12"/>
        </w:rPr>
      </w:pPr>
      <w:r w:rsidRPr="00454C5E">
        <w:rPr>
          <w:rFonts w:ascii="Times New Roman" w:hAnsi="Times New Roman"/>
          <w:szCs w:val="12"/>
        </w:rPr>
        <w:t>L’identità ecclesiale friulana…</w:t>
      </w:r>
      <w:bookmarkStart w:id="0" w:name="_GoBack"/>
      <w:bookmarkEnd w:id="0"/>
    </w:p>
    <w:sectPr w:rsidR="007B1D15" w:rsidRPr="00454C5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27" w:rsidRDefault="00561D27" w:rsidP="00954E3F">
      <w:pPr>
        <w:spacing w:after="0" w:line="240" w:lineRule="auto"/>
      </w:pPr>
      <w:r>
        <w:separator/>
      </w:r>
    </w:p>
  </w:endnote>
  <w:endnote w:type="continuationSeparator" w:id="0">
    <w:p w:rsidR="00561D27" w:rsidRDefault="00561D27" w:rsidP="0095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15058"/>
      <w:docPartObj>
        <w:docPartGallery w:val="Page Numbers (Bottom of Page)"/>
        <w:docPartUnique/>
      </w:docPartObj>
    </w:sdtPr>
    <w:sdtEndPr>
      <w:rPr>
        <w:rFonts w:ascii="Times New Roman" w:hAnsi="Times New Roman"/>
      </w:rPr>
    </w:sdtEndPr>
    <w:sdtContent>
      <w:p w:rsidR="00954E3F" w:rsidRPr="00954E3F" w:rsidRDefault="00954E3F">
        <w:pPr>
          <w:pStyle w:val="Pidipagina"/>
          <w:jc w:val="center"/>
          <w:rPr>
            <w:rFonts w:ascii="Times New Roman" w:hAnsi="Times New Roman"/>
          </w:rPr>
        </w:pPr>
        <w:r w:rsidRPr="00954E3F">
          <w:rPr>
            <w:rFonts w:ascii="Times New Roman" w:hAnsi="Times New Roman"/>
          </w:rPr>
          <w:fldChar w:fldCharType="begin"/>
        </w:r>
        <w:r w:rsidRPr="00954E3F">
          <w:rPr>
            <w:rFonts w:ascii="Times New Roman" w:hAnsi="Times New Roman"/>
          </w:rPr>
          <w:instrText>PAGE   \* MERGEFORMAT</w:instrText>
        </w:r>
        <w:r w:rsidRPr="00954E3F">
          <w:rPr>
            <w:rFonts w:ascii="Times New Roman" w:hAnsi="Times New Roman"/>
          </w:rPr>
          <w:fldChar w:fldCharType="separate"/>
        </w:r>
        <w:r w:rsidR="00480387">
          <w:rPr>
            <w:rFonts w:ascii="Times New Roman" w:hAnsi="Times New Roman"/>
            <w:noProof/>
          </w:rPr>
          <w:t>8</w:t>
        </w:r>
        <w:r w:rsidRPr="00954E3F">
          <w:rPr>
            <w:rFonts w:ascii="Times New Roman" w:hAnsi="Times New Roman"/>
          </w:rPr>
          <w:fldChar w:fldCharType="end"/>
        </w:r>
      </w:p>
    </w:sdtContent>
  </w:sdt>
  <w:p w:rsidR="00954E3F" w:rsidRDefault="00954E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27" w:rsidRDefault="00561D27" w:rsidP="00954E3F">
      <w:pPr>
        <w:spacing w:after="0" w:line="240" w:lineRule="auto"/>
      </w:pPr>
      <w:r>
        <w:separator/>
      </w:r>
    </w:p>
  </w:footnote>
  <w:footnote w:type="continuationSeparator" w:id="0">
    <w:p w:rsidR="00561D27" w:rsidRDefault="00561D27" w:rsidP="00954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46E"/>
    <w:multiLevelType w:val="hybridMultilevel"/>
    <w:tmpl w:val="F6EC8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02668"/>
    <w:multiLevelType w:val="hybridMultilevel"/>
    <w:tmpl w:val="502E55B6"/>
    <w:lvl w:ilvl="0" w:tplc="52A03D64">
      <w:start w:val="2"/>
      <w:numFmt w:val="bullet"/>
      <w:lvlText w:val="-"/>
      <w:lvlJc w:val="left"/>
      <w:pPr>
        <w:ind w:left="1146" w:hanging="360"/>
      </w:pPr>
      <w:rPr>
        <w:rFonts w:ascii="Times New Roman" w:eastAsiaTheme="minorHAnsi" w:hAnsi="Times New Roman" w:cs="Times New Roman"/>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59B030A"/>
    <w:multiLevelType w:val="hybridMultilevel"/>
    <w:tmpl w:val="9B1E7BF4"/>
    <w:lvl w:ilvl="0" w:tplc="1F182BA4">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FB100B"/>
    <w:multiLevelType w:val="hybridMultilevel"/>
    <w:tmpl w:val="75BE5A9E"/>
    <w:lvl w:ilvl="0" w:tplc="6A42D8E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97B3BFF"/>
    <w:multiLevelType w:val="hybridMultilevel"/>
    <w:tmpl w:val="AF641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411B0"/>
    <w:multiLevelType w:val="hybridMultilevel"/>
    <w:tmpl w:val="8C38E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3E62AF"/>
    <w:multiLevelType w:val="hybridMultilevel"/>
    <w:tmpl w:val="62086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782559"/>
    <w:multiLevelType w:val="hybridMultilevel"/>
    <w:tmpl w:val="74766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FD5692"/>
    <w:multiLevelType w:val="hybridMultilevel"/>
    <w:tmpl w:val="EB2ED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242FD5"/>
    <w:multiLevelType w:val="hybridMultilevel"/>
    <w:tmpl w:val="7332E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1F2737"/>
    <w:multiLevelType w:val="hybridMultilevel"/>
    <w:tmpl w:val="2B92E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784C5F"/>
    <w:multiLevelType w:val="hybridMultilevel"/>
    <w:tmpl w:val="2842C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C12348"/>
    <w:multiLevelType w:val="hybridMultilevel"/>
    <w:tmpl w:val="63CE6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775ADC"/>
    <w:multiLevelType w:val="hybridMultilevel"/>
    <w:tmpl w:val="E200C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B33CBA"/>
    <w:multiLevelType w:val="hybridMultilevel"/>
    <w:tmpl w:val="B83A2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0"/>
  </w:num>
  <w:num w:numId="5">
    <w:abstractNumId w:val="8"/>
  </w:num>
  <w:num w:numId="6">
    <w:abstractNumId w:val="5"/>
  </w:num>
  <w:num w:numId="7">
    <w:abstractNumId w:val="6"/>
  </w:num>
  <w:num w:numId="8">
    <w:abstractNumId w:val="14"/>
  </w:num>
  <w:num w:numId="9">
    <w:abstractNumId w:val="2"/>
  </w:num>
  <w:num w:numId="10">
    <w:abstractNumId w:val="3"/>
  </w:num>
  <w:num w:numId="11">
    <w:abstractNumId w:val="1"/>
  </w:num>
  <w:num w:numId="12">
    <w:abstractNumId w:val="12"/>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74"/>
    <w:rsid w:val="000E1F74"/>
    <w:rsid w:val="000E3462"/>
    <w:rsid w:val="00163AD5"/>
    <w:rsid w:val="0017741B"/>
    <w:rsid w:val="002878E1"/>
    <w:rsid w:val="00454C5E"/>
    <w:rsid w:val="00480387"/>
    <w:rsid w:val="00554836"/>
    <w:rsid w:val="00561D27"/>
    <w:rsid w:val="005C33CC"/>
    <w:rsid w:val="005E30D8"/>
    <w:rsid w:val="00716A72"/>
    <w:rsid w:val="007B1D15"/>
    <w:rsid w:val="0083511F"/>
    <w:rsid w:val="00845ADB"/>
    <w:rsid w:val="008B58C3"/>
    <w:rsid w:val="00954E3F"/>
    <w:rsid w:val="00983E80"/>
    <w:rsid w:val="009F234A"/>
    <w:rsid w:val="00A179FE"/>
    <w:rsid w:val="00BB5C8D"/>
    <w:rsid w:val="00C579AA"/>
    <w:rsid w:val="00CA4D74"/>
    <w:rsid w:val="00D206C3"/>
    <w:rsid w:val="00D6448B"/>
    <w:rsid w:val="00DB231F"/>
    <w:rsid w:val="00DC52AA"/>
    <w:rsid w:val="00DF3965"/>
    <w:rsid w:val="00EF2B08"/>
    <w:rsid w:val="00F21053"/>
    <w:rsid w:val="00F31521"/>
    <w:rsid w:val="00F56FDE"/>
    <w:rsid w:val="00FA5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2A72C-D8B5-4F88-8FF1-715FCE43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1521"/>
    <w:pPr>
      <w:spacing w:line="254"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4E3F"/>
    <w:pPr>
      <w:spacing w:line="259" w:lineRule="auto"/>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54E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E3F"/>
    <w:rPr>
      <w:rFonts w:ascii="Calibri" w:eastAsia="Calibri" w:hAnsi="Calibri" w:cs="Times New Roman"/>
    </w:rPr>
  </w:style>
  <w:style w:type="paragraph" w:styleId="Pidipagina">
    <w:name w:val="footer"/>
    <w:basedOn w:val="Normale"/>
    <w:link w:val="PidipaginaCarattere"/>
    <w:uiPriority w:val="99"/>
    <w:unhideWhenUsed/>
    <w:rsid w:val="00954E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E3F"/>
    <w:rPr>
      <w:rFonts w:ascii="Calibri" w:eastAsia="Calibri" w:hAnsi="Calibri" w:cs="Times New Roman"/>
    </w:rPr>
  </w:style>
  <w:style w:type="table" w:styleId="Grigliatabella">
    <w:name w:val="Table Grid"/>
    <w:basedOn w:val="Tabellanormale"/>
    <w:uiPriority w:val="39"/>
    <w:rsid w:val="00D6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6448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yiv6508218680msonormal">
    <w:name w:val="yiv6508218680msonormal"/>
    <w:basedOn w:val="Normale"/>
    <w:rsid w:val="00D6448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yiv6508218680msolistparagraph">
    <w:name w:val="yiv6508218680msolistparagraph"/>
    <w:basedOn w:val="Normale"/>
    <w:rsid w:val="00D6448B"/>
    <w:pPr>
      <w:spacing w:before="100" w:beforeAutospacing="1" w:after="100"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D6448B"/>
    <w:pPr>
      <w:spacing w:after="0" w:line="240" w:lineRule="auto"/>
    </w:pPr>
  </w:style>
  <w:style w:type="paragraph" w:styleId="Testonotaapidipagina">
    <w:name w:val="footnote text"/>
    <w:basedOn w:val="Normale"/>
    <w:link w:val="TestonotaapidipaginaCarattere"/>
    <w:uiPriority w:val="99"/>
    <w:unhideWhenUsed/>
    <w:rsid w:val="005E30D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5E30D8"/>
    <w:rPr>
      <w:sz w:val="20"/>
      <w:szCs w:val="20"/>
    </w:rPr>
  </w:style>
  <w:style w:type="character" w:styleId="Rimandonotaapidipagina">
    <w:name w:val="footnote reference"/>
    <w:basedOn w:val="Carpredefinitoparagrafo"/>
    <w:uiPriority w:val="99"/>
    <w:unhideWhenUsed/>
    <w:rsid w:val="005E30D8"/>
    <w:rPr>
      <w:vertAlign w:val="superscript"/>
    </w:rPr>
  </w:style>
  <w:style w:type="character" w:customStyle="1" w:styleId="FontStyle11">
    <w:name w:val="Font Style11"/>
    <w:basedOn w:val="Carpredefinitoparagrafo"/>
    <w:uiPriority w:val="99"/>
    <w:rsid w:val="005E30D8"/>
    <w:rPr>
      <w:rFonts w:ascii="Times New Roman" w:hAnsi="Times New Roman" w:cs="Times New Roman"/>
      <w:sz w:val="20"/>
      <w:szCs w:val="20"/>
    </w:rPr>
  </w:style>
  <w:style w:type="paragraph" w:customStyle="1" w:styleId="Style2">
    <w:name w:val="Style2"/>
    <w:basedOn w:val="Normale"/>
    <w:uiPriority w:val="99"/>
    <w:rsid w:val="005E30D8"/>
    <w:pPr>
      <w:widowControl w:val="0"/>
      <w:autoSpaceDE w:val="0"/>
      <w:autoSpaceDN w:val="0"/>
      <w:adjustRightInd w:val="0"/>
      <w:spacing w:after="0" w:line="237" w:lineRule="exact"/>
      <w:ind w:firstLine="317"/>
      <w:jc w:val="both"/>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41F-EB10-4B86-AE02-8098285B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5338</Words>
  <Characters>30432</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Grosso</dc:creator>
  <cp:keywords/>
  <dc:description/>
  <cp:lastModifiedBy>Federico Grosso</cp:lastModifiedBy>
  <cp:revision>13</cp:revision>
  <dcterms:created xsi:type="dcterms:W3CDTF">2019-01-12T15:26:00Z</dcterms:created>
  <dcterms:modified xsi:type="dcterms:W3CDTF">2019-01-18T11:41:00Z</dcterms:modified>
</cp:coreProperties>
</file>